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Shelby Lombardo</w:t>
      </w:r>
    </w:p>
    <w:p w:rsidR="00000000" w:rsidDel="00000000" w:rsidP="00000000" w:rsidRDefault="00000000" w:rsidRPr="00000000" w14:paraId="00000002">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John Burroughs School</w:t>
      </w:r>
    </w:p>
    <w:p w:rsidR="00000000" w:rsidDel="00000000" w:rsidP="00000000" w:rsidRDefault="00000000" w:rsidRPr="00000000" w14:paraId="00000003">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St. Louis, Missouri</w:t>
      </w:r>
    </w:p>
    <w:p w:rsidR="00000000" w:rsidDel="00000000" w:rsidP="00000000" w:rsidRDefault="00000000" w:rsidRPr="00000000" w14:paraId="00000004">
      <w:pPr>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Eritrea, Water Scarcity</w:t>
      </w:r>
    </w:p>
    <w:p w:rsidR="00000000" w:rsidDel="00000000" w:rsidP="00000000" w:rsidRDefault="00000000" w:rsidRPr="00000000" w14:paraId="00000005">
      <w:pPr>
        <w:spacing w:after="200" w:lineRule="auto"/>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September 1, 2025</w:t>
      </w:r>
    </w:p>
    <w:p w:rsidR="00000000" w:rsidDel="00000000" w:rsidP="00000000" w:rsidRDefault="00000000" w:rsidRPr="00000000" w14:paraId="00000006">
      <w:pPr>
        <w:spacing w:after="200" w:lineRule="auto"/>
        <w:ind w:left="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7">
      <w:pPr>
        <w:spacing w:after="20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Eritrea’s Endless Effort</w:t>
      </w:r>
    </w:p>
    <w:p w:rsidR="00000000" w:rsidDel="00000000" w:rsidP="00000000" w:rsidRDefault="00000000" w:rsidRPr="00000000" w14:paraId="00000008">
      <w:pPr>
        <w:spacing w:after="200" w:lineRule="auto"/>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09">
      <w:pPr>
        <w:spacing w:after="200" w:before="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struggle knows no end. After thirty years of bloodshed and fierce resistance against Ethiopian forces, the State of Eritrea finally declared its independence on May 4th, 1993. At last, the country was free from its Ethiopian oppressors, and the Eritrean nationalists stood triumphant. But this victory was fleeting, and shortly thereafter, the temporary, hard-earned peace and freedom began to crumble. In the years following its independence, Eritrea was again plunged into turmoil, ravaged by the Eritrean-Ethiopian and Tigray Wars, border conflicts with Djibouti, internal strife, and an oppressive government (PRC Prague). So, in what state does this incessant violence and chaos leave the people and country of Eritrea? The untrustworthy political landscape, combined with an unpredictable climate and rampant water scarcity, creates a perfect storm of poverty and instability within the State of Eritrea. </w:t>
      </w:r>
    </w:p>
    <w:p w:rsidR="00000000" w:rsidDel="00000000" w:rsidP="00000000" w:rsidRDefault="00000000" w:rsidRPr="00000000" w14:paraId="0000000A">
      <w:pPr>
        <w:spacing w:after="200" w:lineRule="auto"/>
        <w:ind w:left="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B">
      <w:pPr>
        <w:spacing w:after="200" w:lineRule="auto"/>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Alt</w:t>
      </w:r>
      <w:r w:rsidDel="00000000" w:rsidR="00000000" w:rsidRPr="00000000">
        <w:rPr>
          <w:rFonts w:ascii="Times New Roman" w:cs="Times New Roman" w:eastAsia="Times New Roman" w:hAnsi="Times New Roman"/>
          <w:rtl w:val="0"/>
        </w:rPr>
        <w:t xml:space="preserve">hough officially classified as a presidential republic, the transitional government of Eritrea functions in practice as an authoritarian regime under the dictatorship of President and Chief of State Isaias Afwerki. President Afwerki leads the People’s Front for Democracy and Justice, the only political party permitted in the Eritrean government. Because of the corruption of the president and the ruling elite, the treatment of the people has raised scrutiny from around the globe. Reports have been made of government officials’ severe crimes against the people, including rape, forced labor, conscription, and other unspeakable acts (State Gov). Additionally, freedom of speech, press, and religion are restricted.</w:t>
      </w:r>
    </w:p>
    <w:p w:rsidR="00000000" w:rsidDel="00000000" w:rsidP="00000000" w:rsidRDefault="00000000" w:rsidRPr="00000000" w14:paraId="0000000C">
      <w:pPr>
        <w:spacing w:after="200" w:lineRule="auto"/>
        <w:ind w:left="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D">
      <w:pPr>
        <w:spacing w:after="200" w:lineRule="auto"/>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Eritrea holds a strategic location along the eastern shore of Africa. Its coastline stretches approximately 2,234 kilometers, with about 1,151 kilometers along the mainland and an additional 1,083 kilometers around its 355 Red Sea islands (Food and Agricultural Organization). The country shares its eastern border with Sudan and its southern border with Ethiopia and Djibouti. Eritrea’s total area is 125,000 square kilometers, which is roughly the size of the state of Pennsylvania (State Gov).</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rtl w:val="0"/>
        </w:rPr>
        <w:t xml:space="preserve">The terrain of Eritrea is diverse, ranging from temperate highlands to warm lowlands.</w:t>
      </w:r>
      <w:r w:rsidDel="00000000" w:rsidR="00000000" w:rsidRPr="00000000">
        <w:rPr>
          <w:rFonts w:ascii="Times New Roman" w:cs="Times New Roman" w:eastAsia="Times New Roman" w:hAnsi="Times New Roman"/>
          <w:rtl w:val="0"/>
        </w:rPr>
        <w:t xml:space="preserve"> The central highlands are divided by deep gorges and rivers, including the Gash and Anseba Rivers (Britannica). The highlands are home to Eritrea’s capital city, Asmara. Despite the temperate climate, erratic rainfall and poor soil quality hinder modern farming practices and agricultural productivity. To the east, the highlands drop steeply into the dry coastal plains, which are barren and receive minimal rainfall, offering little arable land (Britannica). To the west lie savannas unsuited for agricultural purposes. Average temperature in Eritrea ranges from the low sixties to the mid-eighties (Britannica). Annual rainfall is approximately </w:t>
      </w:r>
      <w:r w:rsidDel="00000000" w:rsidR="00000000" w:rsidRPr="00000000">
        <w:rPr>
          <w:rFonts w:ascii="Times New Roman" w:cs="Times New Roman" w:eastAsia="Times New Roman" w:hAnsi="Times New Roman"/>
          <w:rtl w:val="0"/>
        </w:rPr>
        <w:t xml:space="preserve">sixteen to twenty inches in the plateaus and much less in the lowlands.</w:t>
      </w:r>
    </w:p>
    <w:p w:rsidR="00000000" w:rsidDel="00000000" w:rsidP="00000000" w:rsidRDefault="00000000" w:rsidRPr="00000000" w14:paraId="0000000E">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ab/>
      </w:r>
    </w:p>
    <w:p w:rsidR="00000000" w:rsidDel="00000000" w:rsidP="00000000" w:rsidRDefault="00000000" w:rsidRPr="00000000" w14:paraId="0000000F">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Depending on the amount of rainfall in a given year, the percentage of people living in food insecurity </w:t>
      </w:r>
      <w:r w:rsidDel="00000000" w:rsidR="00000000" w:rsidRPr="00000000">
        <w:rPr>
          <w:rFonts w:ascii="Times New Roman" w:cs="Times New Roman" w:eastAsia="Times New Roman" w:hAnsi="Times New Roman"/>
          <w:rtl w:val="0"/>
        </w:rPr>
        <w:t xml:space="preserve">fluctuates from forty to seventy-five percent. Food stability and agriculture are dependent on water availability </w:t>
      </w:r>
      <w:r w:rsidDel="00000000" w:rsidR="00000000" w:rsidRPr="00000000">
        <w:rPr>
          <w:rFonts w:ascii="Times New Roman" w:cs="Times New Roman" w:eastAsia="Times New Roman" w:hAnsi="Times New Roman"/>
          <w:rtl w:val="0"/>
        </w:rPr>
        <w:t xml:space="preserve">(International Fund for Agricultural Development). </w:t>
      </w:r>
      <w:r w:rsidDel="00000000" w:rsidR="00000000" w:rsidRPr="00000000">
        <w:rPr>
          <w:rFonts w:ascii="Times New Roman" w:cs="Times New Roman" w:eastAsia="Times New Roman" w:hAnsi="Times New Roman"/>
          <w:rtl w:val="0"/>
        </w:rPr>
        <w:t xml:space="preserve">Of the 3.6 million people in Eritrea, thirty-eight percent live in extreme poverty. Thus, approximately 1.36 million people live on less than $1.90 a day </w:t>
      </w:r>
      <w:r w:rsidDel="00000000" w:rsidR="00000000" w:rsidRPr="00000000">
        <w:rPr>
          <w:rFonts w:ascii="Times New Roman" w:cs="Times New Roman" w:eastAsia="Times New Roman" w:hAnsi="Times New Roman"/>
          <w:rtl w:val="0"/>
        </w:rPr>
        <w:t xml:space="preserve">(Future is Africa)</w:t>
      </w:r>
      <w:r w:rsidDel="00000000" w:rsidR="00000000" w:rsidRPr="00000000">
        <w:rPr>
          <w:rFonts w:ascii="Times New Roman" w:cs="Times New Roman" w:eastAsia="Times New Roman" w:hAnsi="Times New Roman"/>
          <w:rtl w:val="0"/>
        </w:rPr>
        <w:t xml:space="preserve">.</w:t>
      </w:r>
      <w:r w:rsidDel="00000000" w:rsidR="00000000" w:rsidRPr="00000000">
        <w:rPr>
          <w:rFonts w:ascii="Times New Roman" w:cs="Times New Roman" w:eastAsia="Times New Roman" w:hAnsi="Times New Roman"/>
          <w:rtl w:val="0"/>
        </w:rPr>
        <w:t xml:space="preserve"> Low-income classification and high poverty rates</w:t>
      </w:r>
      <w:r w:rsidDel="00000000" w:rsidR="00000000" w:rsidRPr="00000000">
        <w:rPr>
          <w:rFonts w:ascii="Times New Roman" w:cs="Times New Roman" w:eastAsia="Times New Roman" w:hAnsi="Times New Roman"/>
          <w:rtl w:val="0"/>
        </w:rPr>
        <w:t xml:space="preserve"> place Eritrea as one of the poorest countries in the world. </w:t>
      </w:r>
      <w:r w:rsidDel="00000000" w:rsidR="00000000" w:rsidRPr="00000000">
        <w:rPr>
          <w:rFonts w:ascii="Times New Roman" w:cs="Times New Roman" w:eastAsia="Times New Roman" w:hAnsi="Times New Roman"/>
          <w:rtl w:val="0"/>
        </w:rPr>
        <w:tab/>
      </w:r>
    </w:p>
    <w:p w:rsidR="00000000" w:rsidDel="00000000" w:rsidP="00000000" w:rsidRDefault="00000000" w:rsidRPr="00000000" w14:paraId="00000010">
      <w:pPr>
        <w:spacing w:after="200" w:lineRule="auto"/>
        <w:ind w:firstLine="72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1">
      <w:pPr>
        <w:spacing w:after="200" w:lineRule="auto"/>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typical family size in Eritrea is six people per household. With fifty-seven percent of the population living in rural areas and forty-three percent in urban communities, the majority of people are employed in agricultural work. Despite the agricultural industry contributing just twelve percent to Eritrea’s gross domestic product, nearly eighty percent of the population relies on farming and livestock for employment (State Gov). Subsistence farming is especially predominant. Rural families typically have farms of about 0.9 hectares, roughly the size of two baseball fields (Science Direct). These farms rely greatly on rain-fed agriculture. Eritrea has </w:t>
      </w:r>
      <w:r w:rsidDel="00000000" w:rsidR="00000000" w:rsidRPr="00000000">
        <w:rPr>
          <w:rFonts w:ascii="Times New Roman" w:cs="Times New Roman" w:eastAsia="Times New Roman" w:hAnsi="Times New Roman"/>
          <w:rtl w:val="0"/>
        </w:rPr>
        <w:t xml:space="preserve">huge agricultural p</w:t>
      </w:r>
      <w:r w:rsidDel="00000000" w:rsidR="00000000" w:rsidRPr="00000000">
        <w:rPr>
          <w:rFonts w:ascii="Times New Roman" w:cs="Times New Roman" w:eastAsia="Times New Roman" w:hAnsi="Times New Roman"/>
          <w:rtl w:val="0"/>
        </w:rPr>
        <w:t xml:space="preserve">romise, but does not have adequate water access to reach its full potential (International Fund for Agricultural Development). While sixty-three percent of the land in Eritrea is considered agricultural land, only twenty-six percent is arable. Of this, only four percent is currently cultivated (Trading Economics). The major crops grown in Eritrea include sorghum, barley, and millet. Sorghum, along with livestock and textiles, is the country’s main export. In addition to agriculture and animal herding, many rural households are employed in the fishing and mining industries. Across all livelihoods, the average annual wage is one hundred and fifty U.S. dollars. However, the average varies greatly, with agricultural workers earning significantly less than workers in manufacturing and civil service sectors: about thirty-three U.S. dollars per month</w:t>
      </w:r>
      <w:r w:rsidDel="00000000" w:rsidR="00000000" w:rsidRPr="00000000">
        <w:rPr>
          <w:rFonts w:ascii="Times New Roman" w:cs="Times New Roman" w:eastAsia="Times New Roman" w:hAnsi="Times New Roman"/>
          <w:rtl w:val="0"/>
        </w:rPr>
        <w:t xml:space="preserve"> (One-Day Seyoum</w:t>
      </w:r>
      <w:r w:rsidDel="00000000" w:rsidR="00000000" w:rsidRPr="00000000">
        <w:rPr>
          <w:rFonts w:ascii="Times New Roman" w:cs="Times New Roman" w:eastAsia="Times New Roman" w:hAnsi="Times New Roman"/>
          <w:rtl w:val="0"/>
        </w:rPr>
        <w:t xml:space="preserve">).</w:t>
      </w:r>
    </w:p>
    <w:p w:rsidR="00000000" w:rsidDel="00000000" w:rsidP="00000000" w:rsidRDefault="00000000" w:rsidRPr="00000000" w14:paraId="00000012">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ab/>
      </w:r>
    </w:p>
    <w:p w:rsidR="00000000" w:rsidDel="00000000" w:rsidP="00000000" w:rsidRDefault="00000000" w:rsidRPr="00000000" w14:paraId="00000013">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For the average Eritrean family, a typical diet consists of fish, red meat, and dairy. The consumption of fish and red meat is disproportionately large, while fruit and vegetable consumption falls critically short </w:t>
      </w:r>
      <w:r w:rsidDel="00000000" w:rsidR="00000000" w:rsidRPr="00000000">
        <w:rPr>
          <w:rFonts w:ascii="Times New Roman" w:cs="Times New Roman" w:eastAsia="Times New Roman" w:hAnsi="Times New Roman"/>
          <w:rtl w:val="0"/>
        </w:rPr>
        <w:t xml:space="preserve">(Global Nutrition)</w:t>
      </w:r>
      <w:r w:rsidDel="00000000" w:rsidR="00000000" w:rsidRPr="00000000">
        <w:rPr>
          <w:rFonts w:ascii="Times New Roman" w:cs="Times New Roman" w:eastAsia="Times New Roman" w:hAnsi="Times New Roman"/>
          <w:rtl w:val="0"/>
        </w:rPr>
        <w:t xml:space="preserve">. Because of the unpredictable climate of Eritrea, agricultural failure is common, making fruits and vegetables scarce. The average Eritrean consumes only forty percent of the recommended fruit intake (Global Nutrition). On the other hand, fish and cattle are in abundant supply, leading Eritreans to consume three and a half times the recommended amount of red meat and double the recommended intake of fish (Global Nutrition). This overconsumption is dangerously high, posing widespread health risks due to the lack of a balanced, nutritious diet. </w:t>
      </w:r>
    </w:p>
    <w:p w:rsidR="00000000" w:rsidDel="00000000" w:rsidP="00000000" w:rsidRDefault="00000000" w:rsidRPr="00000000" w14:paraId="00000014">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ab/>
      </w:r>
    </w:p>
    <w:p w:rsidR="00000000" w:rsidDel="00000000" w:rsidP="00000000" w:rsidRDefault="00000000" w:rsidRPr="00000000" w14:paraId="00000015">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Additionally, access to healthcare and education is scarce. Despite improvements, the healthcare crisis in Eritrea remains a prevalent issue today. According to the </w:t>
      </w:r>
      <w:r w:rsidDel="00000000" w:rsidR="00000000" w:rsidRPr="00000000">
        <w:rPr>
          <w:rFonts w:ascii="Times New Roman" w:cs="Times New Roman" w:eastAsia="Times New Roman" w:hAnsi="Times New Roman"/>
          <w:i w:val="1"/>
          <w:rtl w:val="0"/>
        </w:rPr>
        <w:t xml:space="preserve">Borgen Project</w:t>
      </w:r>
      <w:r w:rsidDel="00000000" w:rsidR="00000000" w:rsidRPr="00000000">
        <w:rPr>
          <w:rFonts w:ascii="Times New Roman" w:cs="Times New Roman" w:eastAsia="Times New Roman" w:hAnsi="Times New Roman"/>
          <w:rtl w:val="0"/>
        </w:rPr>
        <w:t xml:space="preserve">,</w:t>
      </w:r>
      <w:r w:rsidDel="00000000" w:rsidR="00000000" w:rsidRPr="00000000">
        <w:rPr>
          <w:rFonts w:ascii="Times New Roman" w:cs="Times New Roman" w:eastAsia="Times New Roman" w:hAnsi="Times New Roman"/>
          <w:rtl w:val="0"/>
        </w:rPr>
        <w:t xml:space="preserve"> for every one hundred thousand people, there are six physicians and seventy-five midwives available, making primary care nearly impossible for the majority of the population (Borgen Project). Furthermore, eighty percent of people in rural areas are excluded entirely from health care. Education is also a problem. While declared free and accessible by the government, only forty-two percent of elementary-aged children are enrolled in primary school </w:t>
      </w:r>
      <w:r w:rsidDel="00000000" w:rsidR="00000000" w:rsidRPr="00000000">
        <w:rPr>
          <w:rFonts w:ascii="Times New Roman" w:cs="Times New Roman" w:eastAsia="Times New Roman" w:hAnsi="Times New Roman"/>
          <w:rtl w:val="0"/>
        </w:rPr>
        <w:t xml:space="preserve">(Borgen Project)</w:t>
      </w:r>
      <w:r w:rsidDel="00000000" w:rsidR="00000000" w:rsidRPr="00000000">
        <w:rPr>
          <w:rFonts w:ascii="Times New Roman" w:cs="Times New Roman" w:eastAsia="Times New Roman" w:hAnsi="Times New Roman"/>
          <w:rtl w:val="0"/>
        </w:rPr>
        <w:t xml:space="preserve">.</w:t>
      </w:r>
    </w:p>
    <w:p w:rsidR="00000000" w:rsidDel="00000000" w:rsidP="00000000" w:rsidRDefault="00000000" w:rsidRPr="00000000" w14:paraId="00000016">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ab/>
      </w:r>
    </w:p>
    <w:p w:rsidR="00000000" w:rsidDel="00000000" w:rsidP="00000000" w:rsidRDefault="00000000" w:rsidRPr="00000000" w14:paraId="00000017">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Eritrea is a severely underdeveloped country, largely due to the many conflicts that have disrupted society and destroyed infrastructure. </w:t>
      </w:r>
      <w:r w:rsidDel="00000000" w:rsidR="00000000" w:rsidRPr="00000000">
        <w:rPr>
          <w:rFonts w:ascii="Times New Roman" w:cs="Times New Roman" w:eastAsia="Times New Roman" w:hAnsi="Times New Roman"/>
          <w:rtl w:val="0"/>
        </w:rPr>
        <w:t xml:space="preserve">Ongoing tension with Ethiopia over access to the Red Sea and other disputes have taken a toll on both countries, with each destroying irrigation systems and other water-related infrastructure as a method of fighting (ICRC Online Casebook). Unfortunately, the political climate amongst these countries prevents collaboration on mutual problems, such as water scarcity.  Standing alone, </w:t>
      </w:r>
      <w:r w:rsidDel="00000000" w:rsidR="00000000" w:rsidRPr="00000000">
        <w:rPr>
          <w:rFonts w:ascii="Times New Roman" w:cs="Times New Roman" w:eastAsia="Times New Roman" w:hAnsi="Times New Roman"/>
          <w:rtl w:val="0"/>
        </w:rPr>
        <w:t xml:space="preserve">Eritrea lacks widespread irrigation systems, maintained roads, reliable electricity, and proper sanitation and sewage systems. Approximately forty-two percent of the population does not have access to clean drinking water (Borgen Magazine). Bacteria contaminate natural water sources due to open defecation practices and improper toilets used by eighty-five percent of the population. Fecal matter ends up in local wells and watering holes, contributing to dangerous levels of bacteria such as E. coli </w:t>
      </w:r>
      <w:r w:rsidDel="00000000" w:rsidR="00000000" w:rsidRPr="00000000">
        <w:rPr>
          <w:rFonts w:ascii="Times New Roman" w:cs="Times New Roman" w:eastAsia="Times New Roman" w:hAnsi="Times New Roman"/>
          <w:rtl w:val="0"/>
        </w:rPr>
        <w:t xml:space="preserve">(Borgen Magazine)</w:t>
      </w:r>
      <w:r w:rsidDel="00000000" w:rsidR="00000000" w:rsidRPr="00000000">
        <w:rPr>
          <w:rFonts w:ascii="Times New Roman" w:cs="Times New Roman" w:eastAsia="Times New Roman" w:hAnsi="Times New Roman"/>
          <w:rtl w:val="0"/>
        </w:rPr>
        <w:t xml:space="preserve">. Children under five are especially vulnerable to contaminated water. Diarrheal diseases are one of the leading causes of death for kids, with mortality rates as high as eleven percent in Eritrean communities with poor water systems (Interactive Country Finches).</w:t>
      </w:r>
    </w:p>
    <w:p w:rsidR="00000000" w:rsidDel="00000000" w:rsidP="00000000" w:rsidRDefault="00000000" w:rsidRPr="00000000" w14:paraId="00000018">
      <w:pPr>
        <w:spacing w:after="20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9">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Eritrea is classified as a country with high baseline water stress. Around eighty percent of the population relies on groundwater as the primary source of drinking water, a situation that is becoming increasingly perilous due to higher frequencies of droughts, inconsistent rainfall, and groundwater contamination </w:t>
      </w:r>
      <w:r w:rsidDel="00000000" w:rsidR="00000000" w:rsidRPr="00000000">
        <w:rPr>
          <w:rFonts w:ascii="Times New Roman" w:cs="Times New Roman" w:eastAsia="Times New Roman" w:hAnsi="Times New Roman"/>
          <w:rtl w:val="0"/>
        </w:rPr>
        <w:t xml:space="preserve">(Interactive Country Finches).</w:t>
      </w:r>
      <w:r w:rsidDel="00000000" w:rsidR="00000000" w:rsidRPr="00000000">
        <w:rPr>
          <w:rFonts w:ascii="Times New Roman" w:cs="Times New Roman" w:eastAsia="Times New Roman" w:hAnsi="Times New Roman"/>
          <w:rtl w:val="0"/>
        </w:rPr>
        <w:t xml:space="preserve"> Matters are also made worse by climate change, inadequate funding for improvement of water systems, and population growth. Immigration to urban areas stresses the already poor quality water systems. While urban communities face high water scarcity, rural communities are even more drastically affected. In rural areas, less than twenty percent of people have access to improved drinking water. </w:t>
      </w:r>
    </w:p>
    <w:p w:rsidR="00000000" w:rsidDel="00000000" w:rsidP="00000000" w:rsidRDefault="00000000" w:rsidRPr="00000000" w14:paraId="0000001A">
      <w:pPr>
        <w:spacing w:after="20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B">
      <w:pPr>
        <w:spacing w:after="200" w:lineRule="auto"/>
        <w:ind w:left="0" w:firstLine="0"/>
        <w:rPr>
          <w:rFonts w:ascii="Times New Roman" w:cs="Times New Roman" w:eastAsia="Times New Roman" w:hAnsi="Times New Roman"/>
          <w:highlight w:val="yellow"/>
        </w:rPr>
      </w:pPr>
      <w:r w:rsidDel="00000000" w:rsidR="00000000" w:rsidRPr="00000000">
        <w:rPr>
          <w:rFonts w:ascii="Times New Roman" w:cs="Times New Roman" w:eastAsia="Times New Roman" w:hAnsi="Times New Roman"/>
          <w:rtl w:val="0"/>
        </w:rPr>
        <w:t xml:space="preserve">Water insecurity can be combatted in a variety of ways, many of which are not suitable for Eritrea.</w:t>
      </w:r>
      <w:r w:rsidDel="00000000" w:rsidR="00000000" w:rsidRPr="00000000">
        <w:rPr>
          <w:rFonts w:ascii="Times New Roman" w:cs="Times New Roman" w:eastAsia="Times New Roman" w:hAnsi="Times New Roman"/>
          <w:rtl w:val="0"/>
        </w:rPr>
        <w:t xml:space="preserve"> First, rainwater harvesting offers a cost-effective way to obtain and store clean water for later use. This is especially useful in countries with seasonal rainfall, but not in places with low and inconsistent annual rain, such as Eritrea. Another potential solution for water insecurity is improved irrigation. With more efficient irrigation systems, such as drip irrigation, water can be conserved and put toward other more pressing needs, such as drinking or cleaning (United Nations). However, this is not as useful in places like Eritrea and its neighboring third-world countries, Sudan and Ethiopia, where irrigation is not as common or developed. Even in areas in Eritrea that have attempted these irrigation systems, the amount conserved does not significantly increase the water supply available to the population. Water insecurity can also be helped with artificial groundwater recharging. Groundwater recharging through artificial infiltration replenishes the groundwater in an aquifer and increases the water storage underground. There are many ways to conduct artificial recharge, including creating recharge basins, flood diversion and recharge enhancement, and more. Despite the variety of ways, there are flaws with each. Recharge basins require putting more water in a given area to force infiltration, which will restore aquifers and eventually lead to a higher base groundwater level</w:t>
      </w:r>
      <w:r w:rsidDel="00000000" w:rsidR="00000000" w:rsidRPr="00000000">
        <w:rPr>
          <w:rFonts w:ascii="Times New Roman" w:cs="Times New Roman" w:eastAsia="Times New Roman" w:hAnsi="Times New Roman"/>
          <w:rtl w:val="0"/>
        </w:rPr>
        <w:t xml:space="preserve"> (California Gov)</w:t>
      </w:r>
      <w:r w:rsidDel="00000000" w:rsidR="00000000" w:rsidRPr="00000000">
        <w:rPr>
          <w:rFonts w:ascii="Times New Roman" w:cs="Times New Roman" w:eastAsia="Times New Roman" w:hAnsi="Times New Roman"/>
          <w:rtl w:val="0"/>
        </w:rPr>
        <w:t xml:space="preserve">. However, this presents an issue for Eritrea which cannot spare significant amounts of water for infiltration. Citizens know no excess when it comes to water supply. Another way to recharge groundwater is through flood diversion and recharge enhancement. This process requires the clearing of agricultural land to create recharge basins. While this creates groundwater stores and increases flood flow capture, it comes at much too great a cost to agricultural communities. Eritrean citizens rely on every bit of their farms to make a living, and destroying them would be devastating to their lives. Therefore, none of these existing solutions are viable for Eritrea or its neighboring countries. While Ethiopia has recently implemented solar-powered wells and pumping stations, the benefits have been minimal. In countries with major droughts and limited water, this does not offer a practical solution. </w:t>
      </w:r>
      <w:r w:rsidDel="00000000" w:rsidR="00000000" w:rsidRPr="00000000">
        <w:rPr>
          <w:rtl w:val="0"/>
        </w:rPr>
      </w:r>
    </w:p>
    <w:p w:rsidR="00000000" w:rsidDel="00000000" w:rsidP="00000000" w:rsidRDefault="00000000" w:rsidRPr="00000000" w14:paraId="0000001C">
      <w:pPr>
        <w:spacing w:after="200" w:lineRule="auto"/>
        <w:ind w:left="0" w:firstLine="0"/>
        <w:rPr>
          <w:rFonts w:ascii="Times New Roman" w:cs="Times New Roman" w:eastAsia="Times New Roman" w:hAnsi="Times New Roman"/>
          <w:highlight w:val="yellow"/>
        </w:rPr>
      </w:pPr>
      <w:r w:rsidDel="00000000" w:rsidR="00000000" w:rsidRPr="00000000">
        <w:rPr>
          <w:rtl w:val="0"/>
        </w:rPr>
      </w:r>
    </w:p>
    <w:p w:rsidR="00000000" w:rsidDel="00000000" w:rsidP="00000000" w:rsidRDefault="00000000" w:rsidRPr="00000000" w14:paraId="0000001D">
      <w:pPr>
        <w:spacing w:after="200" w:lineRule="auto"/>
        <w:ind w:left="0" w:firstLine="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The Solution: Desalination Systems</w:t>
      </w:r>
    </w:p>
    <w:p w:rsidR="00000000" w:rsidDel="00000000" w:rsidP="00000000" w:rsidRDefault="00000000" w:rsidRPr="00000000" w14:paraId="0000001E">
      <w:pPr>
        <w:spacing w:after="200" w:lineRule="auto"/>
        <w:ind w:firstLine="72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F">
      <w:pPr>
        <w:spacing w:after="200" w:lineRule="auto"/>
        <w:ind w:left="0" w:firstLine="0"/>
        <w:rPr>
          <w:rFonts w:ascii="Times New Roman" w:cs="Times New Roman" w:eastAsia="Times New Roman" w:hAnsi="Times New Roman"/>
          <w:i w:val="1"/>
        </w:rPr>
      </w:pPr>
      <w:r w:rsidDel="00000000" w:rsidR="00000000" w:rsidRPr="00000000">
        <w:rPr>
          <w:rFonts w:ascii="Times New Roman" w:cs="Times New Roman" w:eastAsia="Times New Roman" w:hAnsi="Times New Roman"/>
          <w:rtl w:val="0"/>
        </w:rPr>
        <w:t xml:space="preserve">Eritrea needs a sustainable, feasible solution to the extreme water crisis it faces. As the population grows, so does the need for water. A problem arises, however, when considering the limited rainfall and groundwater availability. Fortunately, Eritrea has a water source that is in abundant supply: the ocean. With thousands of kilometers of coastal area, the Red Sea offers a bountiful supply of water if it can be harnessed correctly. Eritrean citizens could implement solar-powered desalination plants in rural communities to collect, desalinate, and distribute seawater. Complete with a pretreatment system and reverse osmosis membranes, solar-powered desalination units can provide families, communities, and beyond with clean water. Assuming the average population of a rural community in Eritrea is three hundred people, and each person requires a minimum of thirty liters of water per day for drinking and sanitation purposes, then the average community consumes approximately 9,000 liters of water per day (United Nations). Additional water is also required for agricultural purposes when rain is insufficient. Communal desalination systems would effectively provide the necessary clean water in just a few simple steps. According to </w:t>
      </w:r>
      <w:r w:rsidDel="00000000" w:rsidR="00000000" w:rsidRPr="00000000">
        <w:rPr>
          <w:rFonts w:ascii="Times New Roman" w:cs="Times New Roman" w:eastAsia="Times New Roman" w:hAnsi="Times New Roman"/>
          <w:i w:val="1"/>
          <w:rtl w:val="0"/>
        </w:rPr>
        <w:t xml:space="preserve">Newater</w:t>
      </w:r>
      <w:r w:rsidDel="00000000" w:rsidR="00000000" w:rsidRPr="00000000">
        <w:rPr>
          <w:rFonts w:ascii="Times New Roman" w:cs="Times New Roman" w:eastAsia="Times New Roman" w:hAnsi="Times New Roman"/>
          <w:rtl w:val="0"/>
        </w:rPr>
        <w:t xml:space="preserve">, a water treatment company, 10 CMD Solar Desalination Equipment, which produces about 10,000 liters of clean water at a 99.2 percent desalination rate, can support a rural community of this caliber </w:t>
      </w:r>
      <w:r w:rsidDel="00000000" w:rsidR="00000000" w:rsidRPr="00000000">
        <w:rPr>
          <w:rFonts w:ascii="Times New Roman" w:cs="Times New Roman" w:eastAsia="Times New Roman" w:hAnsi="Times New Roman"/>
          <w:rtl w:val="0"/>
        </w:rPr>
        <w:t xml:space="preserve">(Newater)</w:t>
      </w:r>
      <w:r w:rsidDel="00000000" w:rsidR="00000000" w:rsidRPr="00000000">
        <w:rPr>
          <w:rFonts w:ascii="Times New Roman" w:cs="Times New Roman" w:eastAsia="Times New Roman" w:hAnsi="Times New Roman"/>
          <w:rtl w:val="0"/>
        </w:rPr>
        <w:t xml:space="preserve">. Larger and smaller desalination systems are also available, depending on the size of the community.</w:t>
      </w:r>
      <w:r w:rsidDel="00000000" w:rsidR="00000000" w:rsidRPr="00000000">
        <w:rPr>
          <w:rtl w:val="0"/>
        </w:rPr>
      </w:r>
    </w:p>
    <w:p w:rsidR="00000000" w:rsidDel="00000000" w:rsidP="00000000" w:rsidRDefault="00000000" w:rsidRPr="00000000" w14:paraId="00000020">
      <w:pPr>
        <w:spacing w:after="200" w:lineRule="auto"/>
        <w:ind w:left="0" w:firstLine="0"/>
        <w:rPr>
          <w:rFonts w:ascii="Times New Roman" w:cs="Times New Roman" w:eastAsia="Times New Roman" w:hAnsi="Times New Roman"/>
          <w:i w:val="1"/>
        </w:rPr>
      </w:pPr>
      <w:r w:rsidDel="00000000" w:rsidR="00000000" w:rsidRPr="00000000">
        <w:rPr>
          <w:rtl w:val="0"/>
        </w:rPr>
      </w:r>
    </w:p>
    <w:p w:rsidR="00000000" w:rsidDel="00000000" w:rsidP="00000000" w:rsidRDefault="00000000" w:rsidRPr="00000000" w14:paraId="00000021">
      <w:pPr>
        <w:spacing w:after="200" w:lineRule="auto"/>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 desalination system is a worthwhile investment for communities in Eritrea. According to </w:t>
      </w:r>
      <w:r w:rsidDel="00000000" w:rsidR="00000000" w:rsidRPr="00000000">
        <w:rPr>
          <w:rFonts w:ascii="Times New Roman" w:cs="Times New Roman" w:eastAsia="Times New Roman" w:hAnsi="Times New Roman"/>
          <w:i w:val="1"/>
          <w:rtl w:val="0"/>
        </w:rPr>
        <w:t xml:space="preserve">Newater</w:t>
      </w:r>
      <w:r w:rsidDel="00000000" w:rsidR="00000000" w:rsidRPr="00000000">
        <w:rPr>
          <w:rFonts w:ascii="Times New Roman" w:cs="Times New Roman" w:eastAsia="Times New Roman" w:hAnsi="Times New Roman"/>
          <w:rtl w:val="0"/>
        </w:rPr>
        <w:t xml:space="preserve">, 10 CMD Solar Desalination Equipment is priced at around $11,800, including installation and solar panels (Newater). Shipping prices will vary, depending on the location of the country. While seemingly a steep price, contributions from philanthropic organizations and the government of Eritrea would reduce this significantly. Organizations such as The Water Project and Clean Water Fund donate millions of dollars each year to help water-insecure communities and would be potential partners for this project. The Ministry of Land, Water, and Environment of Eritrea, which oversees the water sector, has funds designated for investment in infrastructure. Additionally, communities could pool their money to raise funds for the equipment. Once installed, the desalination systems require little maintenance. The repairs that are occasionally required will provide work to a new, skilled labor force. Furthermore, solar panels harness energy from the sun to power the desalination equipment, eliminating the cost of an energy supply</w:t>
      </w:r>
      <w:r w:rsidDel="00000000" w:rsidR="00000000" w:rsidRPr="00000000">
        <w:rPr>
          <w:rFonts w:ascii="Times New Roman" w:cs="Times New Roman" w:eastAsia="Times New Roman" w:hAnsi="Times New Roman"/>
          <w:rtl w:val="0"/>
        </w:rPr>
        <w:t xml:space="preserve">.</w:t>
      </w:r>
    </w:p>
    <w:p w:rsidR="00000000" w:rsidDel="00000000" w:rsidP="00000000" w:rsidRDefault="00000000" w:rsidRPr="00000000" w14:paraId="00000022">
      <w:pPr>
        <w:spacing w:after="200" w:lineRule="auto"/>
        <w:ind w:firstLine="72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3">
      <w:pPr>
        <w:spacing w:after="200" w:lineRule="auto"/>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w:t>
      </w:r>
      <w:r w:rsidDel="00000000" w:rsidR="00000000" w:rsidRPr="00000000">
        <w:rPr>
          <w:rFonts w:ascii="Times New Roman" w:cs="Times New Roman" w:eastAsia="Times New Roman" w:hAnsi="Times New Roman"/>
          <w:rtl w:val="0"/>
        </w:rPr>
        <w:t xml:space="preserve">o implement desalination systems, communities need to first collect the water. Depending on their vicinity to the water source, this step can vary. Rural communities located directly on the coast can link the desalination plants to the ocean. Minimally invasive and easy-to-install underground water intake pipes connect the systems to the Red Sea, providing a stable source of inlet water to be processed. Since a large portion of Eritrea is coastal, clean water from these systems would reach a significant portion of the population. For those farther inland, water from desalination systems could be transported either by vehicle, on foot, and perhaps in the future, by an extensive piping system. Currently, thousands of Eritrean women walk many kilometers each day for water that is not clean, making a similar walk to obtain potable water worthwhile. However, without proper transportation systems in place, distance is a limitation for this solution. Another limitation is the waste substance produced as the system desalts. The salt extracted from the water creates a highly concentrated salt solution called brine, which can be harmful to ecosystems. However, if disposed of properly and recycled back into the ocean in small quantities, brine can be dealt with safely.</w:t>
      </w:r>
    </w:p>
    <w:p w:rsidR="00000000" w:rsidDel="00000000" w:rsidP="00000000" w:rsidRDefault="00000000" w:rsidRPr="00000000" w14:paraId="00000024">
      <w:pPr>
        <w:spacing w:after="200" w:lineRule="auto"/>
        <w:ind w:firstLine="72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5">
      <w:pPr>
        <w:spacing w:after="200" w:lineRule="auto"/>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While technologically advanced and modern, desalination plants would not interrupt traditional culture in any significant way. However, elected area administrators and village chiefs would have to take on a new, additional role to keep the desalination systems running smoothly and to distribute the water. Committees could also be created to head the community desalination system to ensure the fair distribution of clean water. </w:t>
      </w:r>
    </w:p>
    <w:p w:rsidR="00000000" w:rsidDel="00000000" w:rsidP="00000000" w:rsidRDefault="00000000" w:rsidRPr="00000000" w14:paraId="00000026">
      <w:pPr>
        <w:spacing w:after="200" w:lineRule="auto"/>
        <w:ind w:left="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7">
      <w:pPr>
        <w:spacing w:after="200" w:lineRule="auto"/>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 the long term, solar-powered desalination systems are a feasible, sustainable solution. While relatively expensive and mainly beneficial for coastal communities, once installed, desalination systems provide an unlimited supply of water with low maintenance. The ocean is reliable and readily available as a source. If citizens could desalinate this water effectively and cost-efficiently, the possibilities are endless. Eritrea could provide its people and crops with the water they need to not only survive, but to thrive, and to build a country where water security is not a luxury or privilege, but rather a universal right. Amidst the deep-rooted damage and political instability Eritrea has faced, securing a stable, reliable water supply would be the first step toward a better future. It would begin to rebuild the broken pieces and heal the historical wounds of the young, promising country of Eritrea. </w:t>
      </w:r>
    </w:p>
    <w:p w:rsidR="00000000" w:rsidDel="00000000" w:rsidP="00000000" w:rsidRDefault="00000000" w:rsidRPr="00000000" w14:paraId="00000028">
      <w:pPr>
        <w:rPr/>
      </w:pPr>
      <w:r w:rsidDel="00000000" w:rsidR="00000000" w:rsidRPr="00000000">
        <w:rPr>
          <w:rtl w:val="0"/>
        </w:rPr>
      </w:r>
    </w:p>
    <w:p w:rsidR="00000000" w:rsidDel="00000000" w:rsidP="00000000" w:rsidRDefault="00000000" w:rsidRPr="00000000" w14:paraId="00000029">
      <w:pPr>
        <w:spacing w:line="480" w:lineRule="auto"/>
        <w:ind w:left="0" w:firstLine="0"/>
        <w:rPr/>
      </w:pPr>
      <w:r w:rsidDel="00000000" w:rsidR="00000000" w:rsidRPr="00000000">
        <w:rPr>
          <w:rtl w:val="0"/>
        </w:rPr>
      </w:r>
    </w:p>
    <w:p w:rsidR="00000000" w:rsidDel="00000000" w:rsidP="00000000" w:rsidRDefault="00000000" w:rsidRPr="00000000" w14:paraId="0000002A">
      <w:pPr>
        <w:spacing w:line="480" w:lineRule="auto"/>
        <w:ind w:left="0" w:firstLine="0"/>
        <w:rPr/>
      </w:pPr>
      <w:r w:rsidDel="00000000" w:rsidR="00000000" w:rsidRPr="00000000">
        <w:rPr>
          <w:rtl w:val="0"/>
        </w:rPr>
      </w:r>
    </w:p>
    <w:p w:rsidR="00000000" w:rsidDel="00000000" w:rsidP="00000000" w:rsidRDefault="00000000" w:rsidRPr="00000000" w14:paraId="0000002B">
      <w:pPr>
        <w:spacing w:line="480" w:lineRule="auto"/>
        <w:ind w:left="0" w:firstLine="0"/>
        <w:rPr/>
      </w:pPr>
      <w:r w:rsidDel="00000000" w:rsidR="00000000" w:rsidRPr="00000000">
        <w:rPr>
          <w:rtl w:val="0"/>
        </w:rPr>
      </w:r>
    </w:p>
    <w:p w:rsidR="00000000" w:rsidDel="00000000" w:rsidP="00000000" w:rsidRDefault="00000000" w:rsidRPr="00000000" w14:paraId="0000002C">
      <w:pPr>
        <w:spacing w:line="480" w:lineRule="auto"/>
        <w:ind w:left="0" w:firstLine="0"/>
        <w:rPr/>
      </w:pPr>
      <w:r w:rsidDel="00000000" w:rsidR="00000000" w:rsidRPr="00000000">
        <w:rPr>
          <w:rtl w:val="0"/>
        </w:rPr>
      </w:r>
    </w:p>
    <w:p w:rsidR="00000000" w:rsidDel="00000000" w:rsidP="00000000" w:rsidRDefault="00000000" w:rsidRPr="00000000" w14:paraId="0000002D">
      <w:pPr>
        <w:pStyle w:val="Heading1"/>
        <w:keepNext w:val="0"/>
        <w:keepLines w:val="0"/>
        <w:spacing w:after="0" w:before="0" w:line="480" w:lineRule="auto"/>
        <w:jc w:val="center"/>
        <w:rPr>
          <w:rFonts w:ascii="Times New Roman" w:cs="Times New Roman" w:eastAsia="Times New Roman" w:hAnsi="Times New Roman"/>
          <w:b w:val="1"/>
          <w:sz w:val="24"/>
          <w:szCs w:val="24"/>
        </w:rPr>
      </w:pPr>
      <w:bookmarkStart w:colFirst="0" w:colLast="0" w:name="_fa5mx8e0qgeo" w:id="0"/>
      <w:bookmarkEnd w:id="0"/>
      <w:r w:rsidDel="00000000" w:rsidR="00000000" w:rsidRPr="00000000">
        <w:rPr>
          <w:rFonts w:ascii="Times New Roman" w:cs="Times New Roman" w:eastAsia="Times New Roman" w:hAnsi="Times New Roman"/>
          <w:b w:val="1"/>
          <w:sz w:val="24"/>
          <w:szCs w:val="24"/>
          <w:rtl w:val="0"/>
        </w:rPr>
        <w:t xml:space="preserve">Bibliography</w:t>
      </w:r>
    </w:p>
    <w:p w:rsidR="00000000" w:rsidDel="00000000" w:rsidP="00000000" w:rsidRDefault="00000000" w:rsidRPr="00000000" w14:paraId="0000002E">
      <w:pPr>
        <w:spacing w:line="480" w:lineRule="auto"/>
        <w:ind w:left="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“Country Nutrition Profiles.” </w:t>
      </w:r>
      <w:r w:rsidDel="00000000" w:rsidR="00000000" w:rsidRPr="00000000">
        <w:rPr>
          <w:rFonts w:ascii="Times New Roman" w:cs="Times New Roman" w:eastAsia="Times New Roman" w:hAnsi="Times New Roman"/>
          <w:i w:val="1"/>
          <w:sz w:val="24"/>
          <w:szCs w:val="24"/>
          <w:rtl w:val="0"/>
        </w:rPr>
        <w:t xml:space="preserve">Globalnutritionreport.org</w:t>
      </w:r>
      <w:r w:rsidDel="00000000" w:rsidR="00000000" w:rsidRPr="00000000">
        <w:rPr>
          <w:rFonts w:ascii="Times New Roman" w:cs="Times New Roman" w:eastAsia="Times New Roman" w:hAnsi="Times New Roman"/>
          <w:sz w:val="24"/>
          <w:szCs w:val="24"/>
          <w:rtl w:val="0"/>
        </w:rPr>
        <w:t xml:space="preserve">, globalnutritionreport.org/resources/nutrition-profiles/africa/eastern-africa/eritrea/.</w:t>
      </w:r>
    </w:p>
    <w:p w:rsidR="00000000" w:rsidDel="00000000" w:rsidP="00000000" w:rsidRDefault="00000000" w:rsidRPr="00000000" w14:paraId="0000002F">
      <w:pPr>
        <w:spacing w:line="480" w:lineRule="auto"/>
        <w:ind w:left="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Daniel, Hannah. “5 Things Everyone Should Know about Healthcare in Eritrea.” </w:t>
      </w:r>
      <w:r w:rsidDel="00000000" w:rsidR="00000000" w:rsidRPr="00000000">
        <w:rPr>
          <w:rFonts w:ascii="Times New Roman" w:cs="Times New Roman" w:eastAsia="Times New Roman" w:hAnsi="Times New Roman"/>
          <w:i w:val="1"/>
          <w:sz w:val="24"/>
          <w:szCs w:val="24"/>
          <w:rtl w:val="0"/>
        </w:rPr>
        <w:t xml:space="preserve">The Borgen Project</w:t>
      </w:r>
      <w:r w:rsidDel="00000000" w:rsidR="00000000" w:rsidRPr="00000000">
        <w:rPr>
          <w:rFonts w:ascii="Times New Roman" w:cs="Times New Roman" w:eastAsia="Times New Roman" w:hAnsi="Times New Roman"/>
          <w:sz w:val="24"/>
          <w:szCs w:val="24"/>
          <w:rtl w:val="0"/>
        </w:rPr>
        <w:t xml:space="preserve">, 16 Sept. 2020, borgenproject.org/healthcare-in-eritrea/.</w:t>
      </w:r>
    </w:p>
    <w:p w:rsidR="00000000" w:rsidDel="00000000" w:rsidP="00000000" w:rsidRDefault="00000000" w:rsidRPr="00000000" w14:paraId="00000030">
      <w:pPr>
        <w:spacing w:line="480" w:lineRule="auto"/>
        <w:ind w:left="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“Eritrea.” </w:t>
      </w:r>
      <w:r w:rsidDel="00000000" w:rsidR="00000000" w:rsidRPr="00000000">
        <w:rPr>
          <w:rFonts w:ascii="Times New Roman" w:cs="Times New Roman" w:eastAsia="Times New Roman" w:hAnsi="Times New Roman"/>
          <w:i w:val="1"/>
          <w:sz w:val="24"/>
          <w:szCs w:val="24"/>
          <w:rtl w:val="0"/>
        </w:rPr>
        <w:t xml:space="preserve">IFAD</w:t>
      </w:r>
      <w:r w:rsidDel="00000000" w:rsidR="00000000" w:rsidRPr="00000000">
        <w:rPr>
          <w:rFonts w:ascii="Times New Roman" w:cs="Times New Roman" w:eastAsia="Times New Roman" w:hAnsi="Times New Roman"/>
          <w:sz w:val="24"/>
          <w:szCs w:val="24"/>
          <w:rtl w:val="0"/>
        </w:rPr>
        <w:t xml:space="preserve">, 2018, www.ifad.org/en/w/countries/eritrea.</w:t>
      </w:r>
    </w:p>
    <w:p w:rsidR="00000000" w:rsidDel="00000000" w:rsidP="00000000" w:rsidRDefault="00000000" w:rsidRPr="00000000" w14:paraId="00000031">
      <w:pPr>
        <w:spacing w:line="480" w:lineRule="auto"/>
        <w:ind w:left="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“Eritrea (01/09).” </w:t>
      </w:r>
      <w:r w:rsidDel="00000000" w:rsidR="00000000" w:rsidRPr="00000000">
        <w:rPr>
          <w:rFonts w:ascii="Times New Roman" w:cs="Times New Roman" w:eastAsia="Times New Roman" w:hAnsi="Times New Roman"/>
          <w:i w:val="1"/>
          <w:sz w:val="24"/>
          <w:szCs w:val="24"/>
          <w:rtl w:val="0"/>
        </w:rPr>
        <w:t xml:space="preserve">State.gov</w:t>
      </w:r>
      <w:r w:rsidDel="00000000" w:rsidR="00000000" w:rsidRPr="00000000">
        <w:rPr>
          <w:rFonts w:ascii="Times New Roman" w:cs="Times New Roman" w:eastAsia="Times New Roman" w:hAnsi="Times New Roman"/>
          <w:sz w:val="24"/>
          <w:szCs w:val="24"/>
          <w:rtl w:val="0"/>
        </w:rPr>
        <w:t xml:space="preserve">, 2024, 2001-2009.state.gov/r/pa/ei/bgn/2854.htm.</w:t>
      </w:r>
    </w:p>
    <w:p w:rsidR="00000000" w:rsidDel="00000000" w:rsidP="00000000" w:rsidRDefault="00000000" w:rsidRPr="00000000" w14:paraId="00000032">
      <w:pPr>
        <w:spacing w:line="480" w:lineRule="auto"/>
        <w:ind w:left="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“Eritrea - Agricultural Land (% of Land Area) - 2025 Data 2026 Forecast 1993-2022 Historical.” </w:t>
      </w:r>
      <w:r w:rsidDel="00000000" w:rsidR="00000000" w:rsidRPr="00000000">
        <w:rPr>
          <w:rFonts w:ascii="Times New Roman" w:cs="Times New Roman" w:eastAsia="Times New Roman" w:hAnsi="Times New Roman"/>
          <w:i w:val="1"/>
          <w:sz w:val="24"/>
          <w:szCs w:val="24"/>
          <w:rtl w:val="0"/>
        </w:rPr>
        <w:t xml:space="preserve">Tradingeconomics.com</w:t>
      </w:r>
      <w:r w:rsidDel="00000000" w:rsidR="00000000" w:rsidRPr="00000000">
        <w:rPr>
          <w:rFonts w:ascii="Times New Roman" w:cs="Times New Roman" w:eastAsia="Times New Roman" w:hAnsi="Times New Roman"/>
          <w:sz w:val="24"/>
          <w:szCs w:val="24"/>
          <w:rtl w:val="0"/>
        </w:rPr>
        <w:t xml:space="preserve">, 2025, tradingeconomics.com/eritrea/agricultural-land-percent-of-land-area-wb-data.html. Accessed 26 Apr. 2025.</w:t>
      </w:r>
    </w:p>
    <w:p w:rsidR="00000000" w:rsidDel="00000000" w:rsidP="00000000" w:rsidRDefault="00000000" w:rsidRPr="00000000" w14:paraId="00000033">
      <w:pPr>
        <w:spacing w:line="480" w:lineRule="auto"/>
        <w:ind w:left="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“Eritrea - ISS African Futures.” </w:t>
      </w:r>
      <w:r w:rsidDel="00000000" w:rsidR="00000000" w:rsidRPr="00000000">
        <w:rPr>
          <w:rFonts w:ascii="Times New Roman" w:cs="Times New Roman" w:eastAsia="Times New Roman" w:hAnsi="Times New Roman"/>
          <w:i w:val="1"/>
          <w:sz w:val="24"/>
          <w:szCs w:val="24"/>
          <w:rtl w:val="0"/>
        </w:rPr>
        <w:t xml:space="preserve">Futures.issafrica.org</w:t>
      </w:r>
      <w:r w:rsidDel="00000000" w:rsidR="00000000" w:rsidRPr="00000000">
        <w:rPr>
          <w:rFonts w:ascii="Times New Roman" w:cs="Times New Roman" w:eastAsia="Times New Roman" w:hAnsi="Times New Roman"/>
          <w:sz w:val="24"/>
          <w:szCs w:val="24"/>
          <w:rtl w:val="0"/>
        </w:rPr>
        <w:t xml:space="preserve">, futures.issafrica.org/geographic/countries/eritrea/.</w:t>
      </w:r>
    </w:p>
    <w:p w:rsidR="00000000" w:rsidDel="00000000" w:rsidP="00000000" w:rsidRDefault="00000000" w:rsidRPr="00000000" w14:paraId="00000034">
      <w:pPr>
        <w:spacing w:line="480" w:lineRule="auto"/>
        <w:ind w:left="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“Ethiopia vs. Eritrea.” </w:t>
      </w:r>
      <w:r w:rsidDel="00000000" w:rsidR="00000000" w:rsidRPr="00000000">
        <w:rPr>
          <w:rFonts w:ascii="Times New Roman" w:cs="Times New Roman" w:eastAsia="Times New Roman" w:hAnsi="Times New Roman"/>
          <w:i w:val="1"/>
          <w:sz w:val="24"/>
          <w:szCs w:val="24"/>
          <w:rtl w:val="0"/>
        </w:rPr>
        <w:t xml:space="preserve">Peace Research Center Prague - Charles University Center of Excellence</w:t>
      </w:r>
      <w:r w:rsidDel="00000000" w:rsidR="00000000" w:rsidRPr="00000000">
        <w:rPr>
          <w:rFonts w:ascii="Times New Roman" w:cs="Times New Roman" w:eastAsia="Times New Roman" w:hAnsi="Times New Roman"/>
          <w:sz w:val="24"/>
          <w:szCs w:val="24"/>
          <w:rtl w:val="0"/>
        </w:rPr>
        <w:t xml:space="preserve">, www.prcprague.cz/fcdataset/ethiopia-eritrea.</w:t>
      </w:r>
    </w:p>
    <w:p w:rsidR="00000000" w:rsidDel="00000000" w:rsidP="00000000" w:rsidRDefault="00000000" w:rsidRPr="00000000" w14:paraId="00000035">
      <w:pPr>
        <w:spacing w:line="480" w:lineRule="auto"/>
        <w:ind w:left="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“Examining Education in Eritrea.” </w:t>
      </w:r>
      <w:r w:rsidDel="00000000" w:rsidR="00000000" w:rsidRPr="00000000">
        <w:rPr>
          <w:rFonts w:ascii="Times New Roman" w:cs="Times New Roman" w:eastAsia="Times New Roman" w:hAnsi="Times New Roman"/>
          <w:i w:val="1"/>
          <w:sz w:val="24"/>
          <w:szCs w:val="24"/>
          <w:rtl w:val="0"/>
        </w:rPr>
        <w:t xml:space="preserve">The Borgen Project</w:t>
      </w:r>
      <w:r w:rsidDel="00000000" w:rsidR="00000000" w:rsidRPr="00000000">
        <w:rPr>
          <w:rFonts w:ascii="Times New Roman" w:cs="Times New Roman" w:eastAsia="Times New Roman" w:hAnsi="Times New Roman"/>
          <w:sz w:val="24"/>
          <w:szCs w:val="24"/>
          <w:rtl w:val="0"/>
        </w:rPr>
        <w:t xml:space="preserve">, 19 Aug. 2014, borgenproject.org/education-eritrea/.</w:t>
      </w:r>
    </w:p>
    <w:p w:rsidR="00000000" w:rsidDel="00000000" w:rsidP="00000000" w:rsidRDefault="00000000" w:rsidRPr="00000000" w14:paraId="00000036">
      <w:pPr>
        <w:spacing w:line="480" w:lineRule="auto"/>
        <w:ind w:left="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“Groundwater Recharge.” </w:t>
      </w:r>
      <w:r w:rsidDel="00000000" w:rsidR="00000000" w:rsidRPr="00000000">
        <w:rPr>
          <w:rFonts w:ascii="Times New Roman" w:cs="Times New Roman" w:eastAsia="Times New Roman" w:hAnsi="Times New Roman"/>
          <w:i w:val="1"/>
          <w:sz w:val="24"/>
          <w:szCs w:val="24"/>
          <w:rtl w:val="0"/>
        </w:rPr>
        <w:t xml:space="preserve">Water.ca.gov</w:t>
      </w:r>
      <w:r w:rsidDel="00000000" w:rsidR="00000000" w:rsidRPr="00000000">
        <w:rPr>
          <w:rFonts w:ascii="Times New Roman" w:cs="Times New Roman" w:eastAsia="Times New Roman" w:hAnsi="Times New Roman"/>
          <w:sz w:val="24"/>
          <w:szCs w:val="24"/>
          <w:rtl w:val="0"/>
        </w:rPr>
        <w:t xml:space="preserve">, water.ca.gov/Programs/Groundwater-Management/Groundwater-Recharge.</w:t>
      </w:r>
    </w:p>
    <w:p w:rsidR="00000000" w:rsidDel="00000000" w:rsidP="00000000" w:rsidRDefault="00000000" w:rsidRPr="00000000" w14:paraId="00000037">
      <w:pPr>
        <w:spacing w:line="480" w:lineRule="auto"/>
        <w:ind w:left="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“History of Eritrea | Events, People, Dates, Map, &amp; Facts | Britannica.” </w:t>
      </w:r>
      <w:r w:rsidDel="00000000" w:rsidR="00000000" w:rsidRPr="00000000">
        <w:rPr>
          <w:rFonts w:ascii="Times New Roman" w:cs="Times New Roman" w:eastAsia="Times New Roman" w:hAnsi="Times New Roman"/>
          <w:i w:val="1"/>
          <w:sz w:val="24"/>
          <w:szCs w:val="24"/>
          <w:rtl w:val="0"/>
        </w:rPr>
        <w:t xml:space="preserve">Www.britannica.com</w:t>
      </w:r>
      <w:r w:rsidDel="00000000" w:rsidR="00000000" w:rsidRPr="00000000">
        <w:rPr>
          <w:rFonts w:ascii="Times New Roman" w:cs="Times New Roman" w:eastAsia="Times New Roman" w:hAnsi="Times New Roman"/>
          <w:sz w:val="24"/>
          <w:szCs w:val="24"/>
          <w:rtl w:val="0"/>
        </w:rPr>
        <w:t xml:space="preserve">, www.britannica.com/topic/history-of-Eritrea.</w:t>
      </w:r>
    </w:p>
    <w:p w:rsidR="00000000" w:rsidDel="00000000" w:rsidP="00000000" w:rsidRDefault="00000000" w:rsidRPr="00000000" w14:paraId="00000038">
      <w:pPr>
        <w:spacing w:line="480" w:lineRule="auto"/>
        <w:ind w:left="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“Review of the State of World Marine Capture Fisheries Management: Indian Ocean.” </w:t>
      </w:r>
      <w:r w:rsidDel="00000000" w:rsidR="00000000" w:rsidRPr="00000000">
        <w:rPr>
          <w:rFonts w:ascii="Times New Roman" w:cs="Times New Roman" w:eastAsia="Times New Roman" w:hAnsi="Times New Roman"/>
          <w:i w:val="1"/>
          <w:sz w:val="24"/>
          <w:szCs w:val="24"/>
          <w:rtl w:val="0"/>
        </w:rPr>
        <w:t xml:space="preserve">Fao.org</w:t>
      </w:r>
      <w:r w:rsidDel="00000000" w:rsidR="00000000" w:rsidRPr="00000000">
        <w:rPr>
          <w:rFonts w:ascii="Times New Roman" w:cs="Times New Roman" w:eastAsia="Times New Roman" w:hAnsi="Times New Roman"/>
          <w:sz w:val="24"/>
          <w:szCs w:val="24"/>
          <w:rtl w:val="0"/>
        </w:rPr>
        <w:t xml:space="preserve">, 2025, www.fao.org/4/a0477e/a0477e0j.htm.</w:t>
      </w:r>
    </w:p>
    <w:p w:rsidR="00000000" w:rsidDel="00000000" w:rsidP="00000000" w:rsidRDefault="00000000" w:rsidRPr="00000000" w14:paraId="00000039">
      <w:pPr>
        <w:spacing w:line="480" w:lineRule="auto"/>
        <w:ind w:left="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“Speaking about the Problems of Water Quality in Eritrea.” </w:t>
      </w:r>
      <w:r w:rsidDel="00000000" w:rsidR="00000000" w:rsidRPr="00000000">
        <w:rPr>
          <w:rFonts w:ascii="Times New Roman" w:cs="Times New Roman" w:eastAsia="Times New Roman" w:hAnsi="Times New Roman"/>
          <w:i w:val="1"/>
          <w:sz w:val="24"/>
          <w:szCs w:val="24"/>
          <w:rtl w:val="0"/>
        </w:rPr>
        <w:t xml:space="preserve">BORGEN</w:t>
      </w:r>
      <w:r w:rsidDel="00000000" w:rsidR="00000000" w:rsidRPr="00000000">
        <w:rPr>
          <w:rFonts w:ascii="Times New Roman" w:cs="Times New Roman" w:eastAsia="Times New Roman" w:hAnsi="Times New Roman"/>
          <w:sz w:val="24"/>
          <w:szCs w:val="24"/>
          <w:rtl w:val="0"/>
        </w:rPr>
        <w:t xml:space="preserve">, 5 Aug. 2017, www.borgenmagazine.com/improve-water-quality-in-eritrea/.</w:t>
      </w:r>
    </w:p>
    <w:p w:rsidR="00000000" w:rsidDel="00000000" w:rsidP="00000000" w:rsidRDefault="00000000" w:rsidRPr="00000000" w14:paraId="0000003A">
      <w:pPr>
        <w:spacing w:line="480" w:lineRule="auto"/>
        <w:ind w:left="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Hunger Crisis in Eritrea — Explained.” </w:t>
      </w:r>
      <w:r w:rsidDel="00000000" w:rsidR="00000000" w:rsidRPr="00000000">
        <w:rPr>
          <w:rFonts w:ascii="Times New Roman" w:cs="Times New Roman" w:eastAsia="Times New Roman" w:hAnsi="Times New Roman"/>
          <w:i w:val="1"/>
          <w:sz w:val="24"/>
          <w:szCs w:val="24"/>
          <w:rtl w:val="0"/>
        </w:rPr>
        <w:t xml:space="preserve">One Day Seyoum</w:t>
      </w:r>
      <w:r w:rsidDel="00000000" w:rsidR="00000000" w:rsidRPr="00000000">
        <w:rPr>
          <w:rFonts w:ascii="Times New Roman" w:cs="Times New Roman" w:eastAsia="Times New Roman" w:hAnsi="Times New Roman"/>
          <w:sz w:val="24"/>
          <w:szCs w:val="24"/>
          <w:rtl w:val="0"/>
        </w:rPr>
        <w:t xml:space="preserve">, onedayseyoum.org/blog/the-hunger-crisis-in-eritrea-explained.</w:t>
      </w:r>
    </w:p>
    <w:p w:rsidR="00000000" w:rsidDel="00000000" w:rsidP="00000000" w:rsidRDefault="00000000" w:rsidRPr="00000000" w14:paraId="0000003B">
      <w:pPr>
        <w:spacing w:line="480" w:lineRule="auto"/>
        <w:ind w:left="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“Trusted Solar Powered Desalination Unit Company.” </w:t>
      </w:r>
      <w:r w:rsidDel="00000000" w:rsidR="00000000" w:rsidRPr="00000000">
        <w:rPr>
          <w:rFonts w:ascii="Times New Roman" w:cs="Times New Roman" w:eastAsia="Times New Roman" w:hAnsi="Times New Roman"/>
          <w:i w:val="1"/>
          <w:sz w:val="24"/>
          <w:szCs w:val="24"/>
          <w:rtl w:val="0"/>
        </w:rPr>
        <w:t xml:space="preserve">Newater</w:t>
      </w:r>
      <w:r w:rsidDel="00000000" w:rsidR="00000000" w:rsidRPr="00000000">
        <w:rPr>
          <w:rFonts w:ascii="Times New Roman" w:cs="Times New Roman" w:eastAsia="Times New Roman" w:hAnsi="Times New Roman"/>
          <w:sz w:val="24"/>
          <w:szCs w:val="24"/>
          <w:rtl w:val="0"/>
        </w:rPr>
        <w:t xml:space="preserve">, www.newater.com/solar-desalination-machine/.</w:t>
      </w:r>
    </w:p>
    <w:p w:rsidR="00000000" w:rsidDel="00000000" w:rsidP="00000000" w:rsidRDefault="00000000" w:rsidRPr="00000000" w14:paraId="0000003C">
      <w:pPr>
        <w:spacing w:line="480" w:lineRule="auto"/>
        <w:ind w:left="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During my research, I contacted a representative from the company in order to learn about what system type and specifics would work best for the country of Eritrea. </w:t>
      </w:r>
    </w:p>
    <w:p w:rsidR="00000000" w:rsidDel="00000000" w:rsidP="00000000" w:rsidRDefault="00000000" w:rsidRPr="00000000" w14:paraId="0000003D">
      <w:pPr>
        <w:spacing w:line="480" w:lineRule="auto"/>
        <w:ind w:left="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United Nations. “Water and Climate Change.” </w:t>
      </w:r>
      <w:r w:rsidDel="00000000" w:rsidR="00000000" w:rsidRPr="00000000">
        <w:rPr>
          <w:rFonts w:ascii="Times New Roman" w:cs="Times New Roman" w:eastAsia="Times New Roman" w:hAnsi="Times New Roman"/>
          <w:i w:val="1"/>
          <w:sz w:val="24"/>
          <w:szCs w:val="24"/>
          <w:rtl w:val="0"/>
        </w:rPr>
        <w:t xml:space="preserve">UN-Water</w:t>
      </w:r>
      <w:r w:rsidDel="00000000" w:rsidR="00000000" w:rsidRPr="00000000">
        <w:rPr>
          <w:rFonts w:ascii="Times New Roman" w:cs="Times New Roman" w:eastAsia="Times New Roman" w:hAnsi="Times New Roman"/>
          <w:sz w:val="24"/>
          <w:szCs w:val="24"/>
          <w:rtl w:val="0"/>
        </w:rPr>
        <w:t xml:space="preserve">, United Nations, 2023, www.unwater.org/water-facts/water-and-climate-change.</w:t>
      </w:r>
    </w:p>
    <w:p w:rsidR="00000000" w:rsidDel="00000000" w:rsidP="00000000" w:rsidRDefault="00000000" w:rsidRPr="00000000" w14:paraId="0000003E">
      <w:pPr>
        <w:spacing w:line="480" w:lineRule="auto"/>
        <w:ind w:left="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“Water / Eritrea | Interactive Country Fiches.” </w:t>
      </w:r>
      <w:r w:rsidDel="00000000" w:rsidR="00000000" w:rsidRPr="00000000">
        <w:rPr>
          <w:rFonts w:ascii="Times New Roman" w:cs="Times New Roman" w:eastAsia="Times New Roman" w:hAnsi="Times New Roman"/>
          <w:i w:val="1"/>
          <w:sz w:val="24"/>
          <w:szCs w:val="24"/>
          <w:rtl w:val="0"/>
        </w:rPr>
        <w:t xml:space="preserve">Dicf.unepgrid.ch</w:t>
      </w:r>
      <w:r w:rsidDel="00000000" w:rsidR="00000000" w:rsidRPr="00000000">
        <w:rPr>
          <w:rFonts w:ascii="Times New Roman" w:cs="Times New Roman" w:eastAsia="Times New Roman" w:hAnsi="Times New Roman"/>
          <w:sz w:val="24"/>
          <w:szCs w:val="24"/>
          <w:rtl w:val="0"/>
        </w:rPr>
        <w:t xml:space="preserve">, dicf.unepgrid.ch/eritrea/water.</w:t>
      </w:r>
    </w:p>
    <w:p w:rsidR="00000000" w:rsidDel="00000000" w:rsidP="00000000" w:rsidRDefault="00000000" w:rsidRPr="00000000" w14:paraId="0000003F">
      <w:pPr>
        <w:spacing w:after="240" w:before="240" w:line="480" w:lineRule="auto"/>
        <w:ind w:left="0" w:firstLine="0"/>
        <w:rPr>
          <w:rFonts w:ascii="Times New Roman" w:cs="Times New Roman" w:eastAsia="Times New Roman" w:hAnsi="Times New Roman"/>
          <w:sz w:val="2"/>
          <w:szCs w:val="2"/>
        </w:rPr>
      </w:pPr>
      <w:r w:rsidDel="00000000" w:rsidR="00000000" w:rsidRPr="00000000">
        <w:rPr>
          <w:rFonts w:ascii="Times New Roman" w:cs="Times New Roman" w:eastAsia="Times New Roman" w:hAnsi="Times New Roman"/>
          <w:sz w:val="24"/>
          <w:szCs w:val="24"/>
          <w:rtl w:val="0"/>
        </w:rPr>
        <w:t xml:space="preserve">“Eritrea/Ethiopia, Awards on Military Objectives.” </w:t>
      </w:r>
      <w:r w:rsidDel="00000000" w:rsidR="00000000" w:rsidRPr="00000000">
        <w:rPr>
          <w:rFonts w:ascii="Times New Roman" w:cs="Times New Roman" w:eastAsia="Times New Roman" w:hAnsi="Times New Roman"/>
          <w:i w:val="1"/>
          <w:sz w:val="24"/>
          <w:szCs w:val="24"/>
          <w:rtl w:val="0"/>
        </w:rPr>
        <w:t xml:space="preserve">International Committee of the Red Cross - Online Casebook</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tl w:val="0"/>
        </w:rPr>
      </w:r>
    </w:p>
    <w:p w:rsidR="00000000" w:rsidDel="00000000" w:rsidP="00000000" w:rsidRDefault="00000000" w:rsidRPr="00000000" w14:paraId="00000040">
      <w:pPr>
        <w:spacing w:after="240" w:before="240" w:line="240" w:lineRule="auto"/>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casebook.icrc.org/case-study/eritreaethiopia-awards-military-objectives. </w:t>
      </w:r>
    </w:p>
    <w:p w:rsidR="00000000" w:rsidDel="00000000" w:rsidP="00000000" w:rsidRDefault="00000000" w:rsidRPr="00000000" w14:paraId="00000041">
      <w:pPr>
        <w:spacing w:after="240" w:before="240" w:line="480" w:lineRule="auto"/>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2">
      <w:pPr>
        <w:spacing w:line="480" w:lineRule="auto"/>
        <w:ind w:left="720"/>
        <w:rPr>
          <w:rFonts w:ascii="Times New Roman" w:cs="Times New Roman" w:eastAsia="Times New Roman" w:hAnsi="Times New Roman"/>
          <w:sz w:val="24"/>
          <w:szCs w:val="24"/>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