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4380DD" w:rsidR="00960AF1" w:rsidRDefault="006633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4" w14:textId="77777777" w:rsidR="00960AF1" w:rsidRDefault="0066338E">
      <w:pPr>
        <w:pStyle w:val="Heading1"/>
      </w:pPr>
      <w:bookmarkStart w:id="0" w:name="_heading=h.x3t7knyzyecc" w:colFirst="0" w:colLast="0"/>
      <w:bookmarkStart w:id="1" w:name="_GoBack"/>
      <w:bookmarkEnd w:id="0"/>
      <w:bookmarkEnd w:id="1"/>
      <w:r>
        <w:t xml:space="preserve">Somalia, Animal Agriculture </w:t>
      </w:r>
    </w:p>
    <w:p w14:paraId="00000005" w14:textId="77777777" w:rsidR="00960AF1" w:rsidRDefault="0066338E">
      <w:pPr>
        <w:spacing w:before="240" w:after="240"/>
        <w:rPr>
          <w:rFonts w:ascii="Times New Roman" w:eastAsia="Times New Roman" w:hAnsi="Times New Roman" w:cs="Times New Roman"/>
          <w:b/>
        </w:rPr>
      </w:pPr>
      <w:r>
        <w:rPr>
          <w:rFonts w:ascii="Times New Roman" w:eastAsia="Times New Roman" w:hAnsi="Times New Roman" w:cs="Times New Roman"/>
          <w:b/>
        </w:rPr>
        <w:t>Animal Agriculture in Somalia: Environmental, Social, and Economic Impacts</w:t>
      </w:r>
    </w:p>
    <w:p w14:paraId="00000006"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Somalia, located in the Horn of Africa, has an estimated population of 19 million, with about 70-75% of the population living in rural areas (United Nations Population Division, 2023). Due to its largely arid climate, the country's agricultural sector face</w:t>
      </w:r>
      <w:r>
        <w:rPr>
          <w:rFonts w:ascii="Times New Roman" w:eastAsia="Times New Roman" w:hAnsi="Times New Roman" w:cs="Times New Roman"/>
        </w:rPr>
        <w:t>s significant challenges, especially in cultivating crops. However, animal agriculture, particularly pastoralism, is an essential aspect of Somalia’s economy, society, and culture. My interest in animal agriculture in Somalia is deeply personal. My grandfa</w:t>
      </w:r>
      <w:r>
        <w:rPr>
          <w:rFonts w:ascii="Times New Roman" w:eastAsia="Times New Roman" w:hAnsi="Times New Roman" w:cs="Times New Roman"/>
        </w:rPr>
        <w:t>ther is a farmer who has lived his entire life within the pastoralist tradition, experiencing firsthand the challenges and rewards of raising livestock in Somalia’s harsh environment. His stories of managing herds, navigating droughts, and sustaining his f</w:t>
      </w:r>
      <w:r>
        <w:rPr>
          <w:rFonts w:ascii="Times New Roman" w:eastAsia="Times New Roman" w:hAnsi="Times New Roman" w:cs="Times New Roman"/>
        </w:rPr>
        <w:t>amily through livestock have given me a unique perspective on how crucial animal agriculture is to Somali communities.  This essay explores the environmental, social, and economic impacts of animal agriculture in Somalia and discusses how the livestock sec</w:t>
      </w:r>
      <w:r>
        <w:rPr>
          <w:rFonts w:ascii="Times New Roman" w:eastAsia="Times New Roman" w:hAnsi="Times New Roman" w:cs="Times New Roman"/>
        </w:rPr>
        <w:t xml:space="preserve">tor can help address food insecurity, improve livelihoods, and stimulate economic growth in the country. </w:t>
      </w:r>
    </w:p>
    <w:p w14:paraId="00000007"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 xml:space="preserve">Somalia’s environment presents significant limitations for traditional farming due to its arid and semi-arid </w:t>
      </w:r>
      <w:proofErr w:type="gramStart"/>
      <w:r>
        <w:rPr>
          <w:rFonts w:ascii="Times New Roman" w:eastAsia="Times New Roman" w:hAnsi="Times New Roman" w:cs="Times New Roman"/>
        </w:rPr>
        <w:t>climate</w:t>
      </w:r>
      <w:proofErr w:type="gramEnd"/>
      <w:r>
        <w:rPr>
          <w:rFonts w:ascii="Times New Roman" w:eastAsia="Times New Roman" w:hAnsi="Times New Roman" w:cs="Times New Roman"/>
        </w:rPr>
        <w:t>. Only around 5-10% of the land is</w:t>
      </w:r>
      <w:r>
        <w:rPr>
          <w:rFonts w:ascii="Times New Roman" w:eastAsia="Times New Roman" w:hAnsi="Times New Roman" w:cs="Times New Roman"/>
        </w:rPr>
        <w:t xml:space="preserve"> arable, and the country experiences erratic rainfall, making large-scale farming unfeasible in many regions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2020). However, animal agriculture is well-suited to Somalia’s harsh conditions. Livestock such as camels, g</w:t>
      </w:r>
      <w:r>
        <w:rPr>
          <w:rFonts w:ascii="Times New Roman" w:eastAsia="Times New Roman" w:hAnsi="Times New Roman" w:cs="Times New Roman"/>
        </w:rPr>
        <w:t>oats, sheep, and cattle have been adapted to the dry and rugged landscape, providing a reliable source of food and income for rural households (Food and Agriculture Organization, 2021).</w:t>
      </w:r>
    </w:p>
    <w:p w14:paraId="00000008"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The traditional practice of pastoralism, where herders move with their</w:t>
      </w:r>
      <w:r>
        <w:rPr>
          <w:rFonts w:ascii="Times New Roman" w:eastAsia="Times New Roman" w:hAnsi="Times New Roman" w:cs="Times New Roman"/>
        </w:rPr>
        <w:t xml:space="preserve"> livestock to access different grazing areas, helps to minimize land degradation by allowing for the natural recovery of pastures (World Bank, 2020). However, overgrazing and deforestation are concerns in some areas, especially in the absence of adequate g</w:t>
      </w:r>
      <w:r>
        <w:rPr>
          <w:rFonts w:ascii="Times New Roman" w:eastAsia="Times New Roman" w:hAnsi="Times New Roman" w:cs="Times New Roman"/>
        </w:rPr>
        <w:t xml:space="preserve">razing management systems. Despite these challenges, animal agriculture can be part of the solution to environmental degradation. According to the 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(2020), integrating sustainable practices such as rotational grazing and</w:t>
      </w:r>
      <w:r>
        <w:rPr>
          <w:rFonts w:ascii="Times New Roman" w:eastAsia="Times New Roman" w:hAnsi="Times New Roman" w:cs="Times New Roman"/>
        </w:rPr>
        <w:t xml:space="preserve"> agroforestry systems could mitigate negative environmental impacts.</w:t>
      </w:r>
    </w:p>
    <w:p w14:paraId="00000009"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Somali families, especially those in rural areas, often have large family sizes, with 5-7 children being typical, and sometimes multiple generations living together. They predominantly li</w:t>
      </w:r>
      <w:r>
        <w:rPr>
          <w:rFonts w:ascii="Times New Roman" w:eastAsia="Times New Roman" w:hAnsi="Times New Roman" w:cs="Times New Roman"/>
        </w:rPr>
        <w:t>ve in simple homes, which can be traditional thatched huts or concrete houses, depending on the region. The typical family diet includes staple foods like sorghum, rice, wheat, and maize, as well as meat from livestock such as goats, camels, and cattle. Th</w:t>
      </w:r>
      <w:r>
        <w:rPr>
          <w:rFonts w:ascii="Times New Roman" w:eastAsia="Times New Roman" w:hAnsi="Times New Roman" w:cs="Times New Roman"/>
        </w:rPr>
        <w:t xml:space="preserve">ey often rely on subsistence farming and pastoralism for food, though many also purchase food from local markets.  </w:t>
      </w:r>
    </w:p>
    <w:p w14:paraId="0000000A"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In rural pastoralist households, women oversee providing food for their family members gathering and cooking food from the household’s own p</w:t>
      </w:r>
      <w:r>
        <w:rPr>
          <w:rFonts w:ascii="Times New Roman" w:eastAsia="Times New Roman" w:hAnsi="Times New Roman" w:cs="Times New Roman"/>
        </w:rPr>
        <w:t>roduction or making purchases using money earned through the rural economy. Women are often responsible for daily animal milking, obtaining domestic supplies from nearby stores or trade posts, and, in some cases, selling milk, butter, or hides to non-pasto</w:t>
      </w:r>
      <w:r>
        <w:rPr>
          <w:rFonts w:ascii="Times New Roman" w:eastAsia="Times New Roman" w:hAnsi="Times New Roman" w:cs="Times New Roman"/>
        </w:rPr>
        <w:t xml:space="preserve">ral neighbors. While women typically control the income from selling livestock products and use it to purchase grains, tea, and sugar for the household, men generally control larger revenues from selling meat or cattle. This </w:t>
      </w:r>
      <w:r>
        <w:rPr>
          <w:rFonts w:ascii="Times New Roman" w:eastAsia="Times New Roman" w:hAnsi="Times New Roman" w:cs="Times New Roman"/>
        </w:rPr>
        <w:lastRenderedPageBreak/>
        <w:t>creates a strong link between w</w:t>
      </w:r>
      <w:r>
        <w:rPr>
          <w:rFonts w:ascii="Times New Roman" w:eastAsia="Times New Roman" w:hAnsi="Times New Roman" w:cs="Times New Roman"/>
        </w:rPr>
        <w:t>omen’s earnings and household nutrition, especially for children, which research shows may have a greater impact on children’s health than men’s income (</w:t>
      </w:r>
      <w:proofErr w:type="spellStart"/>
      <w:r>
        <w:rPr>
          <w:rFonts w:ascii="Times New Roman" w:eastAsia="Times New Roman" w:hAnsi="Times New Roman" w:cs="Times New Roman"/>
        </w:rPr>
        <w:t>Zecca</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Saima</w:t>
      </w:r>
      <w:proofErr w:type="spellEnd"/>
      <w:r>
        <w:rPr>
          <w:rFonts w:ascii="Times New Roman" w:eastAsia="Times New Roman" w:hAnsi="Times New Roman" w:cs="Times New Roman"/>
        </w:rPr>
        <w:t xml:space="preserve">, 2025). </w:t>
      </w:r>
    </w:p>
    <w:p w14:paraId="0000000B"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However, traditional gender norms can limit women’s economic empowerment for exa</w:t>
      </w:r>
      <w:r>
        <w:rPr>
          <w:rFonts w:ascii="Times New Roman" w:eastAsia="Times New Roman" w:hAnsi="Times New Roman" w:cs="Times New Roman"/>
        </w:rPr>
        <w:t>mple, in some communities, milking camels is reserved for men, as camels are considered sacred, and women are not permitted access (Food and Agriculture Organization [FAO], 2022). Cooking is typically done over an open fire in rural areas, while urban fami</w:t>
      </w:r>
      <w:r>
        <w:rPr>
          <w:rFonts w:ascii="Times New Roman" w:eastAsia="Times New Roman" w:hAnsi="Times New Roman" w:cs="Times New Roman"/>
        </w:rPr>
        <w:t xml:space="preserve">lies may use gas or electric stoves. Many families face challenges in securing a stable income, often relying on agriculture, livestock herding, or informal </w:t>
      </w:r>
      <w:proofErr w:type="spellStart"/>
      <w:r>
        <w:rPr>
          <w:rFonts w:ascii="Times New Roman" w:eastAsia="Times New Roman" w:hAnsi="Times New Roman" w:cs="Times New Roman"/>
        </w:rPr>
        <w:t>labor.The</w:t>
      </w:r>
      <w:proofErr w:type="spellEnd"/>
      <w:r>
        <w:rPr>
          <w:rFonts w:ascii="Times New Roman" w:eastAsia="Times New Roman" w:hAnsi="Times New Roman" w:cs="Times New Roman"/>
        </w:rPr>
        <w:t xml:space="preserve"> average wage is low, especially in rural areas, where access to education and healthcare </w:t>
      </w:r>
      <w:r>
        <w:rPr>
          <w:rFonts w:ascii="Times New Roman" w:eastAsia="Times New Roman" w:hAnsi="Times New Roman" w:cs="Times New Roman"/>
        </w:rPr>
        <w:t>can be limited and costly. While urban areas may have better access to electricity, water, and sanitation, many rural families still rely on wells, pit toilets, and solar power. Major barriers Somali families face include food insecurity, limited access to</w:t>
      </w:r>
      <w:r>
        <w:rPr>
          <w:rFonts w:ascii="Times New Roman" w:eastAsia="Times New Roman" w:hAnsi="Times New Roman" w:cs="Times New Roman"/>
        </w:rPr>
        <w:t xml:space="preserve"> quality education and healthcare, and economic instability, all exacerbated by environmental challenges such as drought and political unrest.</w:t>
      </w:r>
    </w:p>
    <w:p w14:paraId="0000000C"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Furthermore, animal agriculture can help combat desertification, which is a significant issue in Somalia. By usin</w:t>
      </w:r>
      <w:r>
        <w:rPr>
          <w:rFonts w:ascii="Times New Roman" w:eastAsia="Times New Roman" w:hAnsi="Times New Roman" w:cs="Times New Roman"/>
        </w:rPr>
        <w:t>g livestock to graze on certain areas, pastoralist communities contribute to maintaining the landscape and reducing soil erosion, especially when combined with climate-smart practices. One study by the International Livestock Research Institute (2019) indi</w:t>
      </w:r>
      <w:r>
        <w:rPr>
          <w:rFonts w:ascii="Times New Roman" w:eastAsia="Times New Roman" w:hAnsi="Times New Roman" w:cs="Times New Roman"/>
        </w:rPr>
        <w:t>cates that better animal management practices could improve productivity and sustainability in Somalia’s drylands.</w:t>
      </w:r>
      <w:r>
        <w:rPr>
          <w:rFonts w:ascii="Times New Roman" w:eastAsia="Times New Roman" w:hAnsi="Times New Roman" w:cs="Times New Roman"/>
          <w:b/>
        </w:rPr>
        <w:t xml:space="preserve"> </w:t>
      </w:r>
      <w:r>
        <w:rPr>
          <w:rFonts w:ascii="Times New Roman" w:eastAsia="Times New Roman" w:hAnsi="Times New Roman" w:cs="Times New Roman"/>
        </w:rPr>
        <w:t>Animal agriculture plays a crucial role in supporting Somali families, especially in rural areas. For many, livestock is not only a source of</w:t>
      </w:r>
      <w:r>
        <w:rPr>
          <w:rFonts w:ascii="Times New Roman" w:eastAsia="Times New Roman" w:hAnsi="Times New Roman" w:cs="Times New Roman"/>
        </w:rPr>
        <w:t xml:space="preserve"> food but also a source of social capital and financial security. Somali families often use livestock to settle debts, exchange dowries, or demonstrate social status (United Nations Development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2017). Livestock, especially camels, goats, and cat</w:t>
      </w:r>
      <w:r>
        <w:rPr>
          <w:rFonts w:ascii="Times New Roman" w:eastAsia="Times New Roman" w:hAnsi="Times New Roman" w:cs="Times New Roman"/>
        </w:rPr>
        <w:t>tle, are essential for providing milk, meat, and wool, which are vital sources of nutrition in rural communities. Additionally, animal products like milk are especially important for children, providing necessary nutrients in areas with limited access to o</w:t>
      </w:r>
      <w:r>
        <w:rPr>
          <w:rFonts w:ascii="Times New Roman" w:eastAsia="Times New Roman" w:hAnsi="Times New Roman" w:cs="Times New Roman"/>
        </w:rPr>
        <w:t>ther food sources (World Health Organization, 2020).</w:t>
      </w:r>
    </w:p>
    <w:p w14:paraId="0000000D"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In Somalia, livestock farming is often done through subsistence agriculture, with farmers cultivating small plots of land or raising livestock primarily for personal use. However, the country has faced n</w:t>
      </w:r>
      <w:r>
        <w:rPr>
          <w:rFonts w:ascii="Times New Roman" w:eastAsia="Times New Roman" w:hAnsi="Times New Roman" w:cs="Times New Roman"/>
        </w:rPr>
        <w:t>umerous challenges, including prolonged periods of drought, political instability, and conflict, which have all threatened food security. The Somali Civil War and its aftermath have resulted in the destruction of infrastructure and disrupted agricultural p</w:t>
      </w:r>
      <w:r>
        <w:rPr>
          <w:rFonts w:ascii="Times New Roman" w:eastAsia="Times New Roman" w:hAnsi="Times New Roman" w:cs="Times New Roman"/>
        </w:rPr>
        <w:t>roduction, increasing dependency on humanitarian aid (BBC News, 2022).Improving the health and productivity of livestock could be key to tackling food insecurity in the country. By investing in veterinary services, improving animal breeds, and ensuring acc</w:t>
      </w:r>
      <w:r>
        <w:rPr>
          <w:rFonts w:ascii="Times New Roman" w:eastAsia="Times New Roman" w:hAnsi="Times New Roman" w:cs="Times New Roman"/>
        </w:rPr>
        <w:t>ess to essential water resources, Somalia could increase its livestock productivity, ensuring that families have reliable access to nutritious food. The expansion of pastoralist networks and market access for livestock products would not only ensure food s</w:t>
      </w:r>
      <w:r>
        <w:rPr>
          <w:rFonts w:ascii="Times New Roman" w:eastAsia="Times New Roman" w:hAnsi="Times New Roman" w:cs="Times New Roman"/>
        </w:rPr>
        <w:t xml:space="preserve">ecurity but also improve the livelihoods of rural communities (United Nations Development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2017).</w:t>
      </w:r>
    </w:p>
    <w:p w14:paraId="0000000E"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The livestock sector is a significant contributor to Somalia’s economy, providing employment for approximately 60% of the population (Food and Agric</w:t>
      </w:r>
      <w:r>
        <w:rPr>
          <w:rFonts w:ascii="Times New Roman" w:eastAsia="Times New Roman" w:hAnsi="Times New Roman" w:cs="Times New Roman"/>
        </w:rPr>
        <w:t>ulture Organization, 2021). Animal agriculture constitutes around 40% of the country’s GDP, and livestock exports, particularly camels, goats, and cattle, are vital to Somalia’s trade with the Arabian Peninsula (Food and Agriculture Organization, 2021). In</w:t>
      </w:r>
      <w:r>
        <w:rPr>
          <w:rFonts w:ascii="Times New Roman" w:eastAsia="Times New Roman" w:hAnsi="Times New Roman" w:cs="Times New Roman"/>
        </w:rPr>
        <w:t xml:space="preserve"> fact, livestock exports are one of the few sources of foreign exchange for the country. The demand for </w:t>
      </w:r>
      <w:r>
        <w:rPr>
          <w:rFonts w:ascii="Times New Roman" w:eastAsia="Times New Roman" w:hAnsi="Times New Roman" w:cs="Times New Roman"/>
        </w:rPr>
        <w:lastRenderedPageBreak/>
        <w:t>Somali livestock products, such as meat and hides, is high, especially in the Gulf States, creating a vital trade relationship (World Bank, 2019).</w:t>
      </w:r>
    </w:p>
    <w:p w14:paraId="0000000F"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Despi</w:t>
      </w:r>
      <w:r>
        <w:rPr>
          <w:rFonts w:ascii="Times New Roman" w:eastAsia="Times New Roman" w:hAnsi="Times New Roman" w:cs="Times New Roman"/>
        </w:rPr>
        <w:t>te the livestock industry's potential, Somalia's economic development is hampered by a number of issues. Decades of conflict and political instability have resulted in a lack of infrastructure for the transportation of livestock and other agricultural prod</w:t>
      </w:r>
      <w:r>
        <w:rPr>
          <w:rFonts w:ascii="Times New Roman" w:eastAsia="Times New Roman" w:hAnsi="Times New Roman" w:cs="Times New Roman"/>
        </w:rPr>
        <w:t xml:space="preserve">ucts (United Nations Development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2017). Somali farmers also have limited access to modern farming equipment, veterinary care, and funding to grow their businesses. The economic potential of the animal agriculture industry is limited because the </w:t>
      </w:r>
      <w:r>
        <w:rPr>
          <w:rFonts w:ascii="Times New Roman" w:eastAsia="Times New Roman" w:hAnsi="Times New Roman" w:cs="Times New Roman"/>
        </w:rPr>
        <w:t>government has not yet created a comprehensive plan to promote the industry and increase market accessibility (World Bank, 2020).</w:t>
      </w:r>
    </w:p>
    <w:p w14:paraId="00000010"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 xml:space="preserve">The Somali economy might undergo a radical change if the livestock industry is improved through investments in market access, </w:t>
      </w:r>
      <w:r>
        <w:rPr>
          <w:rFonts w:ascii="Times New Roman" w:eastAsia="Times New Roman" w:hAnsi="Times New Roman" w:cs="Times New Roman"/>
        </w:rPr>
        <w:t>veterinary care, and infrastructure. Animal agriculture is a vital answer to many of Somalia's problems because the nation depends on livestock for food, revenue, and cultural preservation. Above all, concentrating on sustainable practices in the livestock</w:t>
      </w:r>
      <w:r>
        <w:rPr>
          <w:rFonts w:ascii="Times New Roman" w:eastAsia="Times New Roman" w:hAnsi="Times New Roman" w:cs="Times New Roman"/>
        </w:rPr>
        <w:t xml:space="preserve"> industry may boost environmental sustainability and productivity. Somalia can lessen the negative environmental effects of livestock farming while boosting agricultural productivity by encouraging rotational grazing and enhancing water resource management</w:t>
      </w:r>
      <w:r>
        <w:rPr>
          <w:rFonts w:ascii="Times New Roman" w:eastAsia="Times New Roman" w:hAnsi="Times New Roman" w:cs="Times New Roman"/>
        </w:rPr>
        <w:t>.</w:t>
      </w:r>
    </w:p>
    <w:p w14:paraId="00000011"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 xml:space="preserve"> Increasing access to better breeds and enhancing livestock health through veterinary care can boost milk and meat production, which could greatly enhance rural communities' food security. The amount and quality of animal products, which are crucial to S</w:t>
      </w:r>
      <w:r>
        <w:rPr>
          <w:rFonts w:ascii="Times New Roman" w:eastAsia="Times New Roman" w:hAnsi="Times New Roman" w:cs="Times New Roman"/>
        </w:rPr>
        <w:t>omali diets, would increase if problems like disease outbreaks and inadequate animal nutrition were addressed (World Health Organization, 2020). Lastly, expanding the markets for Somali livestock products would give pastoralist communities access to new so</w:t>
      </w:r>
      <w:r>
        <w:rPr>
          <w:rFonts w:ascii="Times New Roman" w:eastAsia="Times New Roman" w:hAnsi="Times New Roman" w:cs="Times New Roman"/>
        </w:rPr>
        <w:t>urces of income and encourage investment in rural infrastructure. In order to ensure that agricultural production is profitable, sustainable, and able to support the expanding population, the United Nations (2020) has underlined the significance of develop</w:t>
      </w:r>
      <w:r>
        <w:rPr>
          <w:rFonts w:ascii="Times New Roman" w:eastAsia="Times New Roman" w:hAnsi="Times New Roman" w:cs="Times New Roman"/>
        </w:rPr>
        <w:t>ing rural areas.</w:t>
      </w:r>
    </w:p>
    <w:p w14:paraId="00000012"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Building on these strategies, a focused and community-driven approach to veterinary care and sustainable livestock management could further enhance the sector’s impact on food security and economic development in Somalia. Training local pa</w:t>
      </w:r>
      <w:r>
        <w:rPr>
          <w:rFonts w:ascii="Times New Roman" w:eastAsia="Times New Roman" w:hAnsi="Times New Roman" w:cs="Times New Roman"/>
        </w:rPr>
        <w:t xml:space="preserve">storalists and animal health workers to provide veterinary services will build lasting capacity and promote culturally appropriate practices such as rotational grazing. This approach is feasible because it leverages existing community knowledge and can be </w:t>
      </w:r>
      <w:r>
        <w:rPr>
          <w:rFonts w:ascii="Times New Roman" w:eastAsia="Times New Roman" w:hAnsi="Times New Roman" w:cs="Times New Roman"/>
        </w:rPr>
        <w:t xml:space="preserve">piloted regionally before expanding nationally. Funding and support should come from partnerships between the Somali government, international organizations like the FAO and UNDP, and local cooperatives. </w:t>
      </w:r>
    </w:p>
    <w:p w14:paraId="00000013"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t>Key stakeholders including pastoralist families, lo</w:t>
      </w:r>
      <w:r>
        <w:rPr>
          <w:rFonts w:ascii="Times New Roman" w:eastAsia="Times New Roman" w:hAnsi="Times New Roman" w:cs="Times New Roman"/>
        </w:rPr>
        <w:t>cal workers, and government agencies will benefit from healthier livestock, increased incomes, and economic growth. In the short term, improved animal health will boost milk and meat production and provide more income opportunities, especially for women wh</w:t>
      </w:r>
      <w:r>
        <w:rPr>
          <w:rFonts w:ascii="Times New Roman" w:eastAsia="Times New Roman" w:hAnsi="Times New Roman" w:cs="Times New Roman"/>
        </w:rPr>
        <w:t>o sell livestock products. Long term, sustainable grazing and better market access will reduce environmental degradation and strengthen rural livelihoods. Similar models have been successful in neighboring countries like Kenya and Ethiopia, offering a prov</w:t>
      </w:r>
      <w:r>
        <w:rPr>
          <w:rFonts w:ascii="Times New Roman" w:eastAsia="Times New Roman" w:hAnsi="Times New Roman" w:cs="Times New Roman"/>
        </w:rPr>
        <w:t>en framework Somalia can adapt. Starting with focused local programs allows for gradual scaling and ensures solutions are culturally appropriate and sustainable.</w:t>
      </w:r>
    </w:p>
    <w:p w14:paraId="00000014" w14:textId="77777777" w:rsidR="00960AF1" w:rsidRDefault="0066338E">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 xml:space="preserve">A vital part of Somalia's economy, society, and environment is animal agriculture despite the </w:t>
      </w:r>
      <w:r>
        <w:rPr>
          <w:rFonts w:ascii="Times New Roman" w:eastAsia="Times New Roman" w:hAnsi="Times New Roman" w:cs="Times New Roman"/>
        </w:rPr>
        <w:t>difficulties caused by its arid climate and political unrest. Food security, cultural identity, and economic growth all depend on animal agriculture. Somalia can use its livestock industry to combat food insecurity, support rural communities, and spur econ</w:t>
      </w:r>
      <w:r>
        <w:rPr>
          <w:rFonts w:ascii="Times New Roman" w:eastAsia="Times New Roman" w:hAnsi="Times New Roman" w:cs="Times New Roman"/>
        </w:rPr>
        <w:t>omic growth by emphasizing sustainable farming methods, enhancing livestock health, and increasing market accessibility. Ultimately, Somalia's road to development, stability, and recovery may be paved with animal agriculture.</w:t>
      </w:r>
    </w:p>
    <w:p w14:paraId="00000015" w14:textId="77777777" w:rsidR="00960AF1" w:rsidRDefault="00960AF1">
      <w:pPr>
        <w:spacing w:before="240" w:after="240"/>
        <w:rPr>
          <w:rFonts w:ascii="Times New Roman" w:eastAsia="Times New Roman" w:hAnsi="Times New Roman" w:cs="Times New Roman"/>
        </w:rPr>
      </w:pPr>
    </w:p>
    <w:p w14:paraId="00000016" w14:textId="77777777" w:rsidR="00960AF1" w:rsidRDefault="00960AF1">
      <w:pPr>
        <w:pStyle w:val="Heading3"/>
        <w:keepNext w:val="0"/>
        <w:keepLines w:val="0"/>
        <w:spacing w:before="280"/>
        <w:rPr>
          <w:rFonts w:ascii="Times New Roman" w:eastAsia="Times New Roman" w:hAnsi="Times New Roman" w:cs="Times New Roman"/>
          <w:color w:val="000000"/>
          <w:sz w:val="22"/>
          <w:szCs w:val="22"/>
        </w:rPr>
      </w:pPr>
      <w:bookmarkStart w:id="2" w:name="_heading=h.5q14jgbjzsi5" w:colFirst="0" w:colLast="0"/>
      <w:bookmarkEnd w:id="2"/>
    </w:p>
    <w:p w14:paraId="00000017" w14:textId="77777777" w:rsidR="00960AF1" w:rsidRDefault="00960AF1">
      <w:pPr>
        <w:pStyle w:val="Heading3"/>
        <w:keepNext w:val="0"/>
        <w:keepLines w:val="0"/>
        <w:spacing w:before="280"/>
        <w:rPr>
          <w:rFonts w:ascii="Times New Roman" w:eastAsia="Times New Roman" w:hAnsi="Times New Roman" w:cs="Times New Roman"/>
          <w:color w:val="000000"/>
          <w:sz w:val="22"/>
          <w:szCs w:val="22"/>
        </w:rPr>
      </w:pPr>
      <w:bookmarkStart w:id="3" w:name="_heading=h.4oassqs3z30q" w:colFirst="0" w:colLast="0"/>
      <w:bookmarkEnd w:id="3"/>
    </w:p>
    <w:p w14:paraId="00000018" w14:textId="77777777" w:rsidR="00960AF1" w:rsidRDefault="0066338E">
      <w:pPr>
        <w:pStyle w:val="Heading3"/>
        <w:keepNext w:val="0"/>
        <w:keepLines w:val="0"/>
        <w:spacing w:before="280"/>
        <w:rPr>
          <w:rFonts w:ascii="Times New Roman" w:eastAsia="Times New Roman" w:hAnsi="Times New Roman" w:cs="Times New Roman"/>
          <w:b/>
          <w:color w:val="000000"/>
          <w:sz w:val="26"/>
          <w:szCs w:val="26"/>
        </w:rPr>
      </w:pPr>
      <w:bookmarkStart w:id="4" w:name="_heading=h.jazu5rh9sz9u" w:colFirst="0" w:colLast="0"/>
      <w:bookmarkEnd w:id="4"/>
      <w:r>
        <w:rPr>
          <w:rFonts w:ascii="Times New Roman" w:eastAsia="Times New Roman" w:hAnsi="Times New Roman" w:cs="Times New Roman"/>
          <w:b/>
          <w:color w:val="000000"/>
          <w:sz w:val="26"/>
          <w:szCs w:val="26"/>
        </w:rPr>
        <w:t>References</w:t>
      </w:r>
    </w:p>
    <w:p w14:paraId="00000019" w14:textId="77777777" w:rsidR="00960AF1" w:rsidRDefault="0066338E">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rPr>
        <w:t xml:space="preserve">BBC News. (2022, December 15). </w:t>
      </w:r>
      <w:r>
        <w:rPr>
          <w:rFonts w:ascii="Times New Roman" w:eastAsia="Times New Roman" w:hAnsi="Times New Roman" w:cs="Times New Roman"/>
          <w:i/>
        </w:rPr>
        <w:t>Somalia country profile</w:t>
      </w:r>
      <w:r>
        <w:rPr>
          <w:rFonts w:ascii="Times New Roman" w:eastAsia="Times New Roman" w:hAnsi="Times New Roman" w:cs="Times New Roman"/>
        </w:rPr>
        <w:t>. BBC News.</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1155CC"/>
            <w:u w:val="single"/>
          </w:rPr>
          <w:t>https://www.bbc.com/news/world-africa-14094632</w:t>
        </w:r>
      </w:hyperlink>
    </w:p>
    <w:p w14:paraId="0000001A"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Food and Ag</w:t>
      </w:r>
      <w:r>
        <w:rPr>
          <w:rFonts w:ascii="Times New Roman" w:eastAsia="Times New Roman" w:hAnsi="Times New Roman" w:cs="Times New Roman"/>
        </w:rPr>
        <w:t xml:space="preserve">riculture Organization. (2021). </w:t>
      </w:r>
      <w:r>
        <w:rPr>
          <w:rFonts w:ascii="Times New Roman" w:eastAsia="Times New Roman" w:hAnsi="Times New Roman" w:cs="Times New Roman"/>
          <w:i/>
        </w:rPr>
        <w:t>Somalia country profile: Agriculture</w:t>
      </w:r>
      <w:r>
        <w:rPr>
          <w:rFonts w:ascii="Times New Roman" w:eastAsia="Times New Roman" w:hAnsi="Times New Roman" w:cs="Times New Roman"/>
        </w:rPr>
        <w:t>. FAO.</w:t>
      </w:r>
      <w:hyperlink r:id="rId8">
        <w:r>
          <w:rPr>
            <w:rFonts w:ascii="Times New Roman" w:eastAsia="Times New Roman" w:hAnsi="Times New Roman" w:cs="Times New Roman"/>
          </w:rPr>
          <w:t xml:space="preserve"> </w:t>
        </w:r>
      </w:hyperlink>
      <w:hyperlink r:id="rId9">
        <w:r>
          <w:rPr>
            <w:rFonts w:ascii="Times New Roman" w:eastAsia="Times New Roman" w:hAnsi="Times New Roman" w:cs="Times New Roman"/>
            <w:color w:val="1155CC"/>
            <w:u w:val="single"/>
          </w:rPr>
          <w:t>http://www.fao.org/countryprofiles/</w:t>
        </w:r>
        <w:r>
          <w:rPr>
            <w:rFonts w:ascii="Times New Roman" w:eastAsia="Times New Roman" w:hAnsi="Times New Roman" w:cs="Times New Roman"/>
            <w:color w:val="1155CC"/>
            <w:u w:val="single"/>
          </w:rPr>
          <w:t>index/en/?iso3=SOM</w:t>
        </w:r>
      </w:hyperlink>
    </w:p>
    <w:p w14:paraId="0000001B"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International Fund for Agricultural Development. (2018). </w:t>
      </w:r>
      <w:r>
        <w:rPr>
          <w:rFonts w:ascii="Times New Roman" w:eastAsia="Times New Roman" w:hAnsi="Times New Roman" w:cs="Times New Roman"/>
          <w:i/>
        </w:rPr>
        <w:t>Livestock and agriculture in Somalia</w:t>
      </w:r>
      <w:r>
        <w:rPr>
          <w:rFonts w:ascii="Times New Roman" w:eastAsia="Times New Roman" w:hAnsi="Times New Roman" w:cs="Times New Roman"/>
        </w:rPr>
        <w:t>. IFAD.</w:t>
      </w:r>
      <w:hyperlink r:id="rId10">
        <w:r>
          <w:rPr>
            <w:rFonts w:ascii="Times New Roman" w:eastAsia="Times New Roman" w:hAnsi="Times New Roman" w:cs="Times New Roman"/>
          </w:rPr>
          <w:t xml:space="preserve"> </w:t>
        </w:r>
      </w:hyperlink>
      <w:hyperlink r:id="rId11">
        <w:r>
          <w:rPr>
            <w:rFonts w:ascii="Times New Roman" w:eastAsia="Times New Roman" w:hAnsi="Times New Roman" w:cs="Times New Roman"/>
            <w:color w:val="1155CC"/>
            <w:u w:val="single"/>
          </w:rPr>
          <w:t>https://www.ifad.org/en/somalia</w:t>
        </w:r>
      </w:hyperlink>
    </w:p>
    <w:p w14:paraId="0000001C"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International Livestock Research Institute. (2019). </w:t>
      </w:r>
      <w:proofErr w:type="gramStart"/>
      <w:r>
        <w:rPr>
          <w:rFonts w:ascii="Times New Roman" w:eastAsia="Times New Roman" w:hAnsi="Times New Roman" w:cs="Times New Roman"/>
          <w:i/>
        </w:rPr>
        <w:t>The</w:t>
      </w:r>
      <w:proofErr w:type="gramEnd"/>
      <w:r>
        <w:rPr>
          <w:rFonts w:ascii="Times New Roman" w:eastAsia="Times New Roman" w:hAnsi="Times New Roman" w:cs="Times New Roman"/>
          <w:i/>
        </w:rPr>
        <w:t xml:space="preserve"> role of livestock in enhancing food security in Somalia</w:t>
      </w:r>
      <w:r>
        <w:rPr>
          <w:rFonts w:ascii="Times New Roman" w:eastAsia="Times New Roman" w:hAnsi="Times New Roman" w:cs="Times New Roman"/>
        </w:rPr>
        <w:t>. ILRI.</w:t>
      </w:r>
      <w:hyperlink r:id="rId12">
        <w:r>
          <w:rPr>
            <w:rFonts w:ascii="Times New Roman" w:eastAsia="Times New Roman" w:hAnsi="Times New Roman" w:cs="Times New Roman"/>
          </w:rPr>
          <w:t xml:space="preserve"> </w:t>
        </w:r>
      </w:hyperlink>
      <w:hyperlink r:id="rId13">
        <w:r>
          <w:rPr>
            <w:rFonts w:ascii="Times New Roman" w:eastAsia="Times New Roman" w:hAnsi="Times New Roman" w:cs="Times New Roman"/>
            <w:color w:val="1155CC"/>
            <w:u w:val="single"/>
          </w:rPr>
          <w:t>https://www.ilri.org/</w:t>
        </w:r>
      </w:hyperlink>
    </w:p>
    <w:p w14:paraId="0000001D"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United Nations. (2020). </w:t>
      </w:r>
      <w:r>
        <w:rPr>
          <w:rFonts w:ascii="Times New Roman" w:eastAsia="Times New Roman" w:hAnsi="Times New Roman" w:cs="Times New Roman"/>
          <w:i/>
        </w:rPr>
        <w:t xml:space="preserve">Somalia: </w:t>
      </w:r>
      <w:r>
        <w:rPr>
          <w:rFonts w:ascii="Times New Roman" w:eastAsia="Times New Roman" w:hAnsi="Times New Roman" w:cs="Times New Roman"/>
          <w:i/>
        </w:rPr>
        <w:t>Livestock and the economy</w:t>
      </w:r>
      <w:r>
        <w:rPr>
          <w:rFonts w:ascii="Times New Roman" w:eastAsia="Times New Roman" w:hAnsi="Times New Roman" w:cs="Times New Roman"/>
        </w:rPr>
        <w:t>. United Nations.</w:t>
      </w:r>
      <w:hyperlink r:id="rId14">
        <w:r>
          <w:rPr>
            <w:rFonts w:ascii="Times New Roman" w:eastAsia="Times New Roman" w:hAnsi="Times New Roman" w:cs="Times New Roman"/>
          </w:rPr>
          <w:t xml:space="preserve"> </w:t>
        </w:r>
      </w:hyperlink>
      <w:hyperlink r:id="rId15">
        <w:r>
          <w:rPr>
            <w:rFonts w:ascii="Times New Roman" w:eastAsia="Times New Roman" w:hAnsi="Times New Roman" w:cs="Times New Roman"/>
            <w:color w:val="1155CC"/>
            <w:u w:val="single"/>
          </w:rPr>
          <w:t>https://www.un.org</w:t>
        </w:r>
      </w:hyperlink>
    </w:p>
    <w:p w14:paraId="0000001E"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United Nations Development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(2017). </w:t>
      </w:r>
      <w:r>
        <w:rPr>
          <w:rFonts w:ascii="Times New Roman" w:eastAsia="Times New Roman" w:hAnsi="Times New Roman" w:cs="Times New Roman"/>
          <w:i/>
        </w:rPr>
        <w:t>Somalia: Agricultural development and poverty alleviation</w:t>
      </w:r>
      <w:r>
        <w:rPr>
          <w:rFonts w:ascii="Times New Roman" w:eastAsia="Times New Roman" w:hAnsi="Times New Roman" w:cs="Times New Roman"/>
        </w:rPr>
        <w:t>. UNDP.</w:t>
      </w:r>
      <w:hyperlink r:id="rId16">
        <w:r>
          <w:rPr>
            <w:rFonts w:ascii="Times New Roman" w:eastAsia="Times New Roman" w:hAnsi="Times New Roman" w:cs="Times New Roman"/>
          </w:rPr>
          <w:t xml:space="preserve"> </w:t>
        </w:r>
      </w:hyperlink>
      <w:hyperlink r:id="rId17">
        <w:r>
          <w:rPr>
            <w:rFonts w:ascii="Times New Roman" w:eastAsia="Times New Roman" w:hAnsi="Times New Roman" w:cs="Times New Roman"/>
            <w:color w:val="1155CC"/>
            <w:u w:val="single"/>
          </w:rPr>
          <w:t>https://www.undp.org/somalia</w:t>
        </w:r>
      </w:hyperlink>
    </w:p>
    <w:p w14:paraId="0000001F"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United Nations Environment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(2020). </w:t>
      </w:r>
      <w:r>
        <w:rPr>
          <w:rFonts w:ascii="Times New Roman" w:eastAsia="Times New Roman" w:hAnsi="Times New Roman" w:cs="Times New Roman"/>
          <w:i/>
        </w:rPr>
        <w:t>Somalia: Environmental issues and challenges</w:t>
      </w:r>
      <w:r>
        <w:rPr>
          <w:rFonts w:ascii="Times New Roman" w:eastAsia="Times New Roman" w:hAnsi="Times New Roman" w:cs="Times New Roman"/>
        </w:rPr>
        <w:t>. UNEP.</w:t>
      </w:r>
      <w:hyperlink r:id="rId18">
        <w:r>
          <w:rPr>
            <w:rFonts w:ascii="Times New Roman" w:eastAsia="Times New Roman" w:hAnsi="Times New Roman" w:cs="Times New Roman"/>
          </w:rPr>
          <w:t xml:space="preserve"> </w:t>
        </w:r>
      </w:hyperlink>
      <w:hyperlink r:id="rId19">
        <w:r>
          <w:rPr>
            <w:rFonts w:ascii="Times New Roman" w:eastAsia="Times New Roman" w:hAnsi="Times New Roman" w:cs="Times New Roman"/>
            <w:color w:val="1155CC"/>
            <w:u w:val="single"/>
          </w:rPr>
          <w:t>https://www.unenvironment.org/explore-topics/environmental-governance</w:t>
        </w:r>
      </w:hyperlink>
    </w:p>
    <w:p w14:paraId="00000020"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United Na</w:t>
      </w:r>
      <w:r>
        <w:rPr>
          <w:rFonts w:ascii="Times New Roman" w:eastAsia="Times New Roman" w:hAnsi="Times New Roman" w:cs="Times New Roman"/>
        </w:rPr>
        <w:t xml:space="preserve">tions Population Division. (2023). </w:t>
      </w:r>
      <w:r>
        <w:rPr>
          <w:rFonts w:ascii="Times New Roman" w:eastAsia="Times New Roman" w:hAnsi="Times New Roman" w:cs="Times New Roman"/>
          <w:i/>
        </w:rPr>
        <w:t>World population prospects 2022</w:t>
      </w:r>
      <w:r>
        <w:rPr>
          <w:rFonts w:ascii="Times New Roman" w:eastAsia="Times New Roman" w:hAnsi="Times New Roman" w:cs="Times New Roman"/>
        </w:rPr>
        <w:t xml:space="preserve"> (Volume II: Demographic profiles).</w:t>
      </w:r>
      <w:hyperlink r:id="rId20">
        <w:r>
          <w:rPr>
            <w:rFonts w:ascii="Times New Roman" w:eastAsia="Times New Roman" w:hAnsi="Times New Roman" w:cs="Times New Roman"/>
          </w:rPr>
          <w:t xml:space="preserve"> </w:t>
        </w:r>
      </w:hyperlink>
      <w:hyperlink r:id="rId21">
        <w:r>
          <w:rPr>
            <w:rFonts w:ascii="Times New Roman" w:eastAsia="Times New Roman" w:hAnsi="Times New Roman" w:cs="Times New Roman"/>
            <w:color w:val="1155CC"/>
            <w:u w:val="single"/>
          </w:rPr>
          <w:t>https://population.un.org/wpp/</w:t>
        </w:r>
      </w:hyperlink>
    </w:p>
    <w:p w14:paraId="00000021"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World Bank. (2019). </w:t>
      </w:r>
      <w:r>
        <w:rPr>
          <w:rFonts w:ascii="Times New Roman" w:eastAsia="Times New Roman" w:hAnsi="Times New Roman" w:cs="Times New Roman"/>
          <w:i/>
        </w:rPr>
        <w:t>Som</w:t>
      </w:r>
      <w:r>
        <w:rPr>
          <w:rFonts w:ascii="Times New Roman" w:eastAsia="Times New Roman" w:hAnsi="Times New Roman" w:cs="Times New Roman"/>
          <w:i/>
        </w:rPr>
        <w:t>alia’s livestock sector and its economic potential</w:t>
      </w:r>
      <w:r>
        <w:rPr>
          <w:rFonts w:ascii="Times New Roman" w:eastAsia="Times New Roman" w:hAnsi="Times New Roman" w:cs="Times New Roman"/>
        </w:rPr>
        <w:t>. World Bank.</w:t>
      </w:r>
      <w:hyperlink r:id="rId22">
        <w:r>
          <w:rPr>
            <w:rFonts w:ascii="Times New Roman" w:eastAsia="Times New Roman" w:hAnsi="Times New Roman" w:cs="Times New Roman"/>
          </w:rPr>
          <w:t xml:space="preserve"> </w:t>
        </w:r>
      </w:hyperlink>
      <w:hyperlink r:id="rId23">
        <w:r>
          <w:rPr>
            <w:rFonts w:ascii="Times New Roman" w:eastAsia="Times New Roman" w:hAnsi="Times New Roman" w:cs="Times New Roman"/>
            <w:color w:val="1155CC"/>
            <w:u w:val="single"/>
          </w:rPr>
          <w:t>https://www.worldbank.org/en/country/somalia</w:t>
        </w:r>
      </w:hyperlink>
    </w:p>
    <w:p w14:paraId="00000022"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World Bank. (2020).</w:t>
      </w:r>
      <w:r>
        <w:rPr>
          <w:rFonts w:ascii="Times New Roman" w:eastAsia="Times New Roman" w:hAnsi="Times New Roman" w:cs="Times New Roman"/>
        </w:rPr>
        <w:t xml:space="preserve"> </w:t>
      </w:r>
      <w:r>
        <w:rPr>
          <w:rFonts w:ascii="Times New Roman" w:eastAsia="Times New Roman" w:hAnsi="Times New Roman" w:cs="Times New Roman"/>
          <w:i/>
        </w:rPr>
        <w:t>Somalia: Agriculture, infrastructure, and economic growth</w:t>
      </w:r>
      <w:r>
        <w:rPr>
          <w:rFonts w:ascii="Times New Roman" w:eastAsia="Times New Roman" w:hAnsi="Times New Roman" w:cs="Times New Roman"/>
        </w:rPr>
        <w:t>. World Bank.</w:t>
      </w:r>
      <w:hyperlink r:id="rId24">
        <w:r>
          <w:rPr>
            <w:rFonts w:ascii="Times New Roman" w:eastAsia="Times New Roman" w:hAnsi="Times New Roman" w:cs="Times New Roman"/>
          </w:rPr>
          <w:t xml:space="preserve"> </w:t>
        </w:r>
      </w:hyperlink>
      <w:hyperlink r:id="rId25">
        <w:r>
          <w:rPr>
            <w:rFonts w:ascii="Times New Roman" w:eastAsia="Times New Roman" w:hAnsi="Times New Roman" w:cs="Times New Roman"/>
            <w:color w:val="1155CC"/>
            <w:u w:val="single"/>
          </w:rPr>
          <w:t>https://www.worldbank.org/en/country/somalia</w:t>
        </w:r>
      </w:hyperlink>
    </w:p>
    <w:p w14:paraId="00000023" w14:textId="77777777" w:rsidR="00960AF1" w:rsidRDefault="0066338E">
      <w:pPr>
        <w:numPr>
          <w:ilvl w:val="0"/>
          <w:numId w:val="1"/>
        </w:numPr>
        <w:rPr>
          <w:rFonts w:ascii="Times New Roman" w:eastAsia="Times New Roman" w:hAnsi="Times New Roman" w:cs="Times New Roman"/>
        </w:rPr>
      </w:pPr>
      <w:r>
        <w:rPr>
          <w:rFonts w:ascii="Times New Roman" w:eastAsia="Times New Roman" w:hAnsi="Times New Roman" w:cs="Times New Roman"/>
        </w:rPr>
        <w:t>World Healt</w:t>
      </w:r>
      <w:r>
        <w:rPr>
          <w:rFonts w:ascii="Times New Roman" w:eastAsia="Times New Roman" w:hAnsi="Times New Roman" w:cs="Times New Roman"/>
        </w:rPr>
        <w:t xml:space="preserve">h Organization. (2020). </w:t>
      </w:r>
      <w:r>
        <w:rPr>
          <w:rFonts w:ascii="Times New Roman" w:eastAsia="Times New Roman" w:hAnsi="Times New Roman" w:cs="Times New Roman"/>
          <w:i/>
        </w:rPr>
        <w:t>Somalia: Food security and nutrition</w:t>
      </w:r>
      <w:r>
        <w:rPr>
          <w:rFonts w:ascii="Times New Roman" w:eastAsia="Times New Roman" w:hAnsi="Times New Roman" w:cs="Times New Roman"/>
        </w:rPr>
        <w:t>. WHO.</w:t>
      </w:r>
      <w:hyperlink r:id="rId26">
        <w:r>
          <w:rPr>
            <w:rFonts w:ascii="Times New Roman" w:eastAsia="Times New Roman" w:hAnsi="Times New Roman" w:cs="Times New Roman"/>
          </w:rPr>
          <w:t xml:space="preserve"> </w:t>
        </w:r>
      </w:hyperlink>
      <w:hyperlink r:id="rId27">
        <w:r>
          <w:rPr>
            <w:rFonts w:ascii="Times New Roman" w:eastAsia="Times New Roman" w:hAnsi="Times New Roman" w:cs="Times New Roman"/>
            <w:color w:val="1155CC"/>
            <w:u w:val="single"/>
          </w:rPr>
          <w:t>https://www.who.int/</w:t>
        </w:r>
      </w:hyperlink>
    </w:p>
    <w:p w14:paraId="00000024" w14:textId="77777777" w:rsidR="00960AF1" w:rsidRDefault="0066338E">
      <w:pPr>
        <w:numPr>
          <w:ilvl w:val="0"/>
          <w:numId w:val="1"/>
        </w:numPr>
        <w:spacing w:after="240"/>
        <w:rPr>
          <w:rFonts w:ascii="Times New Roman" w:eastAsia="Times New Roman" w:hAnsi="Times New Roman" w:cs="Times New Roman"/>
          <w:color w:val="1155CC"/>
        </w:rPr>
      </w:pPr>
      <w:r>
        <w:rPr>
          <w:rFonts w:ascii="Times New Roman" w:eastAsia="Times New Roman" w:hAnsi="Times New Roman" w:cs="Times New Roman"/>
          <w:color w:val="2C3E50"/>
        </w:rPr>
        <w:t>Volume. (</w:t>
      </w:r>
      <w:proofErr w:type="spellStart"/>
      <w:r>
        <w:rPr>
          <w:rFonts w:ascii="Times New Roman" w:eastAsia="Times New Roman" w:hAnsi="Times New Roman" w:cs="Times New Roman"/>
          <w:color w:val="2C3E50"/>
        </w:rPr>
        <w:t>n.d.</w:t>
      </w:r>
      <w:proofErr w:type="spellEnd"/>
      <w:r>
        <w:rPr>
          <w:rFonts w:ascii="Times New Roman" w:eastAsia="Times New Roman" w:hAnsi="Times New Roman" w:cs="Times New Roman"/>
          <w:color w:val="2C3E50"/>
        </w:rPr>
        <w:t xml:space="preserve">). </w:t>
      </w:r>
      <w:r>
        <w:rPr>
          <w:rFonts w:ascii="Times New Roman" w:eastAsia="Times New Roman" w:hAnsi="Times New Roman" w:cs="Times New Roman"/>
          <w:i/>
          <w:color w:val="2C3E50"/>
        </w:rPr>
        <w:t>Population Composition and Demographic Characteristics of the Somali Peo</w:t>
      </w:r>
      <w:r>
        <w:rPr>
          <w:rFonts w:ascii="Times New Roman" w:eastAsia="Times New Roman" w:hAnsi="Times New Roman" w:cs="Times New Roman"/>
          <w:i/>
          <w:color w:val="2C3E50"/>
        </w:rPr>
        <w:t>ple Looking towards a Brighter Tomorrow</w:t>
      </w:r>
      <w:r>
        <w:rPr>
          <w:rFonts w:ascii="Times New Roman" w:eastAsia="Times New Roman" w:hAnsi="Times New Roman" w:cs="Times New Roman"/>
          <w:color w:val="2C3E50"/>
        </w:rPr>
        <w:t xml:space="preserve">. </w:t>
      </w:r>
      <w:hyperlink r:id="rId28">
        <w:r>
          <w:rPr>
            <w:rFonts w:ascii="Times New Roman" w:eastAsia="Times New Roman" w:hAnsi="Times New Roman" w:cs="Times New Roman"/>
            <w:color w:val="1155CC"/>
            <w:u w:val="single"/>
          </w:rPr>
          <w:t>https://nbs.gov.so/wp-content/uploads/2023/07/Population-Composition-and-Demographic-Characteristics-of-the-Somali-People-%E2%80%93-Volume-2.pdf</w:t>
        </w:r>
      </w:hyperlink>
    </w:p>
    <w:p w14:paraId="00000025" w14:textId="77777777" w:rsidR="00960AF1" w:rsidRDefault="0066338E">
      <w:pPr>
        <w:numPr>
          <w:ilvl w:val="0"/>
          <w:numId w:val="1"/>
        </w:numPr>
        <w:spacing w:after="240"/>
        <w:rPr>
          <w:rFonts w:ascii="Times New Roman" w:eastAsia="Times New Roman" w:hAnsi="Times New Roman" w:cs="Times New Roman"/>
          <w:color w:val="1155CC"/>
        </w:rPr>
      </w:pPr>
      <w:proofErr w:type="spellStart"/>
      <w:r>
        <w:rPr>
          <w:rFonts w:ascii="Times New Roman" w:eastAsia="Times New Roman" w:hAnsi="Times New Roman" w:cs="Times New Roman"/>
        </w:rPr>
        <w:t>Worldometer</w:t>
      </w:r>
      <w:proofErr w:type="spellEnd"/>
      <w:r>
        <w:rPr>
          <w:rFonts w:ascii="Times New Roman" w:eastAsia="Times New Roman" w:hAnsi="Times New Roman" w:cs="Times New Roman"/>
        </w:rPr>
        <w:t xml:space="preserve">. (2025, August 12). </w:t>
      </w:r>
      <w:r>
        <w:rPr>
          <w:rFonts w:ascii="Times New Roman" w:eastAsia="Times New Roman" w:hAnsi="Times New Roman" w:cs="Times New Roman"/>
          <w:i/>
        </w:rPr>
        <w:t>Somalia population (2025)</w:t>
      </w:r>
      <w:r>
        <w:rPr>
          <w:rFonts w:ascii="Times New Roman" w:eastAsia="Times New Roman" w:hAnsi="Times New Roman" w:cs="Times New Roman"/>
        </w:rPr>
        <w:t xml:space="preserve">. </w:t>
      </w:r>
      <w:proofErr w:type="spellStart"/>
      <w:r>
        <w:rPr>
          <w:rFonts w:ascii="Times New Roman" w:eastAsia="Times New Roman" w:hAnsi="Times New Roman" w:cs="Times New Roman"/>
        </w:rPr>
        <w:t>Worldometer</w:t>
      </w:r>
      <w:proofErr w:type="spellEnd"/>
      <w:r>
        <w:rPr>
          <w:rFonts w:ascii="Times New Roman" w:eastAsia="Times New Roman" w:hAnsi="Times New Roman" w:cs="Times New Roman"/>
        </w:rPr>
        <w:t>. Retrieved August 12, 2025,</w:t>
      </w:r>
      <w:hyperlink r:id="rId29">
        <w:r>
          <w:rPr>
            <w:rFonts w:ascii="Times New Roman" w:eastAsia="Times New Roman" w:hAnsi="Times New Roman" w:cs="Times New Roman"/>
          </w:rPr>
          <w:t xml:space="preserve"> </w:t>
        </w:r>
      </w:hyperlink>
      <w:hyperlink r:id="rId30">
        <w:r>
          <w:rPr>
            <w:rFonts w:ascii="Times New Roman" w:eastAsia="Times New Roman" w:hAnsi="Times New Roman" w:cs="Times New Roman"/>
            <w:color w:val="1155CC"/>
            <w:u w:val="single"/>
          </w:rPr>
          <w:t>https://www.worldometers.info/world-population/somalia-population/</w:t>
        </w:r>
      </w:hyperlink>
      <w:r>
        <w:rPr>
          <w:rFonts w:ascii="Times New Roman" w:eastAsia="Times New Roman" w:hAnsi="Times New Roman" w:cs="Times New Roman"/>
          <w:color w:val="1155CC"/>
        </w:rPr>
        <w:t xml:space="preserve"> </w:t>
      </w:r>
    </w:p>
    <w:p w14:paraId="00000026" w14:textId="77777777" w:rsidR="00960AF1" w:rsidRDefault="0066338E">
      <w:pPr>
        <w:numPr>
          <w:ilvl w:val="0"/>
          <w:numId w:val="1"/>
        </w:numPr>
        <w:spacing w:after="240"/>
        <w:rPr>
          <w:rFonts w:ascii="Times New Roman" w:eastAsia="Times New Roman" w:hAnsi="Times New Roman" w:cs="Times New Roman"/>
          <w:color w:val="1155CC"/>
        </w:rPr>
      </w:pPr>
      <w:r>
        <w:rPr>
          <w:rFonts w:ascii="Times New Roman" w:eastAsia="Times New Roman" w:hAnsi="Times New Roman" w:cs="Times New Roman"/>
        </w:rPr>
        <w:lastRenderedPageBreak/>
        <w:t>Food and Agriculture Organiz</w:t>
      </w:r>
      <w:r>
        <w:rPr>
          <w:rFonts w:ascii="Times New Roman" w:eastAsia="Times New Roman" w:hAnsi="Times New Roman" w:cs="Times New Roman"/>
        </w:rPr>
        <w:t xml:space="preserve">ation (FAO). (2019). </w:t>
      </w:r>
      <w:r>
        <w:rPr>
          <w:rFonts w:ascii="Times New Roman" w:eastAsia="Times New Roman" w:hAnsi="Times New Roman" w:cs="Times New Roman"/>
          <w:i/>
        </w:rPr>
        <w:t>Community-based animal health workers: A model for rural livestock health services</w:t>
      </w:r>
      <w:r>
        <w:rPr>
          <w:rFonts w:ascii="Times New Roman" w:eastAsia="Times New Roman" w:hAnsi="Times New Roman" w:cs="Times New Roman"/>
          <w:i/>
          <w:color w:val="1155CC"/>
        </w:rPr>
        <w:t xml:space="preserve">. </w:t>
      </w:r>
      <w:hyperlink r:id="rId31">
        <w:r>
          <w:rPr>
            <w:rFonts w:ascii="Times New Roman" w:eastAsia="Times New Roman" w:hAnsi="Times New Roman" w:cs="Times New Roman"/>
            <w:color w:val="1155CC"/>
            <w:u w:val="single"/>
          </w:rPr>
          <w:t>http://www.fao.org/3/ca3407en/CA3407EN.pdf</w:t>
        </w:r>
      </w:hyperlink>
    </w:p>
    <w:p w14:paraId="00000027" w14:textId="77777777" w:rsidR="00960AF1" w:rsidRDefault="0066338E">
      <w:pPr>
        <w:spacing w:after="240"/>
        <w:ind w:left="720"/>
        <w:rPr>
          <w:rFonts w:ascii="Times New Roman" w:eastAsia="Times New Roman" w:hAnsi="Times New Roman" w:cs="Times New Roman"/>
        </w:rPr>
      </w:pPr>
      <w:hyperlink r:id="rId32">
        <w:proofErr w:type="gramStart"/>
        <w:r>
          <w:rPr>
            <w:rFonts w:ascii="Times New Roman" w:eastAsia="Times New Roman" w:hAnsi="Times New Roman" w:cs="Times New Roman"/>
            <w:color w:val="1155CC"/>
            <w:u w:val="single"/>
          </w:rPr>
          <w:t>l</w:t>
        </w:r>
        <w:proofErr w:type="gramEnd"/>
      </w:hyperlink>
    </w:p>
    <w:p w14:paraId="00000028" w14:textId="77777777" w:rsidR="00960AF1" w:rsidRDefault="00960AF1">
      <w:pPr>
        <w:spacing w:before="240" w:after="240"/>
        <w:rPr>
          <w:rFonts w:ascii="Times New Roman" w:eastAsia="Times New Roman" w:hAnsi="Times New Roman" w:cs="Times New Roman"/>
          <w:sz w:val="120"/>
          <w:szCs w:val="120"/>
        </w:rPr>
      </w:pPr>
    </w:p>
    <w:sectPr w:rsidR="00960A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E6645"/>
    <w:multiLevelType w:val="multilevel"/>
    <w:tmpl w:val="7ECA8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F1"/>
    <w:rsid w:val="0066338E"/>
    <w:rsid w:val="0096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DF18"/>
  <w15:docId w15:val="{577008FB-02CA-46F5-9075-11040240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imes New Roman" w:eastAsia="Times New Roman" w:hAnsi="Times New Roman" w:cs="Times New Roman"/>
      <w:sz w:val="24"/>
      <w:szCs w:val="24"/>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ilri.org/" TargetMode="External"/><Relationship Id="rId18" Type="http://schemas.openxmlformats.org/officeDocument/2006/relationships/hyperlink" Target="https://www.unenvironment.org/explore-topics/environmental-governance" TargetMode="External"/><Relationship Id="rId26" Type="http://schemas.openxmlformats.org/officeDocument/2006/relationships/hyperlink" Target="https://www.who.int/" TargetMode="External"/><Relationship Id="rId3" Type="http://schemas.openxmlformats.org/officeDocument/2006/relationships/styles" Target="styles.xml"/><Relationship Id="rId21" Type="http://schemas.openxmlformats.org/officeDocument/2006/relationships/hyperlink" Target="https://population.un.org/wpp/" TargetMode="External"/><Relationship Id="rId34" Type="http://schemas.openxmlformats.org/officeDocument/2006/relationships/theme" Target="theme/theme1.xml"/><Relationship Id="rId7" Type="http://schemas.openxmlformats.org/officeDocument/2006/relationships/hyperlink" Target="https://www.bbc.com/news/world-africa-14094632" TargetMode="External"/><Relationship Id="rId12" Type="http://schemas.openxmlformats.org/officeDocument/2006/relationships/hyperlink" Target="https://www.ilri.org/" TargetMode="External"/><Relationship Id="rId17" Type="http://schemas.openxmlformats.org/officeDocument/2006/relationships/hyperlink" Target="https://www.undp.org/somalia" TargetMode="External"/><Relationship Id="rId25" Type="http://schemas.openxmlformats.org/officeDocument/2006/relationships/hyperlink" Target="https://www.worldbank.org/en/country/somali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dp.org/somalia" TargetMode="External"/><Relationship Id="rId20" Type="http://schemas.openxmlformats.org/officeDocument/2006/relationships/hyperlink" Target="https://population.un.org/wpp/" TargetMode="External"/><Relationship Id="rId29" Type="http://schemas.openxmlformats.org/officeDocument/2006/relationships/hyperlink" Target="https://www.worldometers.info/world-population/somalia-population/" TargetMode="External"/><Relationship Id="rId1" Type="http://schemas.openxmlformats.org/officeDocument/2006/relationships/customXml" Target="../customXml/item1.xml"/><Relationship Id="rId6" Type="http://schemas.openxmlformats.org/officeDocument/2006/relationships/hyperlink" Target="https://www.bbc.com/news/world-africa-14094632" TargetMode="External"/><Relationship Id="rId11" Type="http://schemas.openxmlformats.org/officeDocument/2006/relationships/hyperlink" Target="https://www.ifad.org/en/somalia" TargetMode="External"/><Relationship Id="rId24" Type="http://schemas.openxmlformats.org/officeDocument/2006/relationships/hyperlink" Target="https://www.worldbank.org/en/country/somalia" TargetMode="External"/><Relationship Id="rId32" Type="http://schemas.openxmlformats.org/officeDocument/2006/relationships/hyperlink" Target="https://www.undp.org/content/undp/en/home/librarypage/crisis-prevention-and-recovery/livestock-and-pastoralism-in-somalia.html" TargetMode="External"/><Relationship Id="rId5" Type="http://schemas.openxmlformats.org/officeDocument/2006/relationships/webSettings" Target="webSettings.xml"/><Relationship Id="rId15" Type="http://schemas.openxmlformats.org/officeDocument/2006/relationships/hyperlink" Target="https://www.un.org" TargetMode="External"/><Relationship Id="rId23" Type="http://schemas.openxmlformats.org/officeDocument/2006/relationships/hyperlink" Target="https://www.worldbank.org/en/country/somalia" TargetMode="External"/><Relationship Id="rId28" Type="http://schemas.openxmlformats.org/officeDocument/2006/relationships/hyperlink" Target="https://nbs.gov.so/wp-content/uploads/2023/07/Population-Composition-and-Demographic-Characteristics-of-the-Somali-People-%E2%80%93-Volume-2.pdf" TargetMode="External"/><Relationship Id="rId10" Type="http://schemas.openxmlformats.org/officeDocument/2006/relationships/hyperlink" Target="https://www.ifad.org/en/somalia" TargetMode="External"/><Relationship Id="rId19" Type="http://schemas.openxmlformats.org/officeDocument/2006/relationships/hyperlink" Target="https://www.unenvironment.org/explore-topics/environmental-governance" TargetMode="External"/><Relationship Id="rId31" Type="http://schemas.openxmlformats.org/officeDocument/2006/relationships/hyperlink" Target="http://www.fao.org/3/ca3407en/CA3407EN.pdf" TargetMode="External"/><Relationship Id="rId4" Type="http://schemas.openxmlformats.org/officeDocument/2006/relationships/settings" Target="settings.xml"/><Relationship Id="rId9" Type="http://schemas.openxmlformats.org/officeDocument/2006/relationships/hyperlink" Target="http://www.fao.org/countryprofiles/index/en/?iso3=SOM" TargetMode="External"/><Relationship Id="rId14" Type="http://schemas.openxmlformats.org/officeDocument/2006/relationships/hyperlink" Target="https://www.un.org" TargetMode="External"/><Relationship Id="rId22" Type="http://schemas.openxmlformats.org/officeDocument/2006/relationships/hyperlink" Target="https://www.worldbank.org/en/country/somalia" TargetMode="External"/><Relationship Id="rId27" Type="http://schemas.openxmlformats.org/officeDocument/2006/relationships/hyperlink" Target="https://www.who.int/" TargetMode="External"/><Relationship Id="rId30" Type="http://schemas.openxmlformats.org/officeDocument/2006/relationships/hyperlink" Target="https://www.worldometers.info/world-population/somalia-population/" TargetMode="External"/><Relationship Id="rId8" Type="http://schemas.openxmlformats.org/officeDocument/2006/relationships/hyperlink" Target="http://www.fao.org/countryprofiles/index/en/?iso3=S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hzM1qLDZ+Mn7SsPngLAOyg+Gw==">CgMxLjAyDmgueDN0N2tueXp5ZWNjMg5oLjVxMTRqZ2JqenNpNTIOaC40b2Fzc3FzM3ozMHEyDmguamF6dTVyaDlzejl1OAByITFBM2w2NDZKOG12UFJlNzdlVXB0NUoxYnFPYkZOaGdmaA==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castilloleovan</dc:creator>
  <cp:lastModifiedBy>Austin castilloleovan</cp:lastModifiedBy>
  <cp:revision>2</cp:revision>
  <dcterms:created xsi:type="dcterms:W3CDTF">2025-09-08T17:21:00Z</dcterms:created>
  <dcterms:modified xsi:type="dcterms:W3CDTF">2025-09-08T17:21:00Z</dcterms:modified>
</cp:coreProperties>
</file>