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DFE3" w14:textId="7E2ABE11" w:rsidR="003E1103" w:rsidRPr="005C2249" w:rsidRDefault="003E1103" w:rsidP="00A2585F">
      <w:pPr>
        <w:spacing w:after="0"/>
        <w:rPr>
          <w:rFonts w:ascii="Calibri" w:hAnsi="Calibri" w:cs="Calibri"/>
          <w:sz w:val="22"/>
          <w:szCs w:val="22"/>
          <w:lang w:val="de-DE"/>
        </w:rPr>
      </w:pPr>
      <w:r w:rsidRPr="005C2249">
        <w:rPr>
          <w:rFonts w:ascii="Calibri" w:hAnsi="Calibri" w:cs="Calibri"/>
          <w:sz w:val="22"/>
          <w:szCs w:val="22"/>
          <w:lang w:val="de-DE"/>
        </w:rPr>
        <w:t>Anis Gazelle</w:t>
      </w:r>
    </w:p>
    <w:p w14:paraId="204B101A" w14:textId="400A04B0" w:rsidR="003E1103" w:rsidRPr="005C2249" w:rsidRDefault="003E1103" w:rsidP="00A2585F">
      <w:pPr>
        <w:spacing w:after="0"/>
        <w:rPr>
          <w:rFonts w:ascii="Calibri" w:hAnsi="Calibri" w:cs="Calibri"/>
          <w:sz w:val="22"/>
          <w:szCs w:val="22"/>
          <w:lang w:val="de-DE"/>
        </w:rPr>
      </w:pPr>
      <w:proofErr w:type="spellStart"/>
      <w:r w:rsidRPr="005C2249">
        <w:rPr>
          <w:rFonts w:ascii="Calibri" w:hAnsi="Calibri" w:cs="Calibri"/>
          <w:sz w:val="22"/>
          <w:szCs w:val="22"/>
          <w:lang w:val="de-DE"/>
        </w:rPr>
        <w:t>Panora</w:t>
      </w:r>
      <w:proofErr w:type="spellEnd"/>
      <w:r w:rsidRPr="005C2249">
        <w:rPr>
          <w:rFonts w:ascii="Calibri" w:hAnsi="Calibri" w:cs="Calibri"/>
          <w:sz w:val="22"/>
          <w:szCs w:val="22"/>
          <w:lang w:val="de-DE"/>
        </w:rPr>
        <w:t xml:space="preserve"> Lyceum</w:t>
      </w:r>
    </w:p>
    <w:p w14:paraId="73B45CD5" w14:textId="1A81625B" w:rsidR="003E1103" w:rsidRPr="005C2249" w:rsidRDefault="003E1103" w:rsidP="00A2585F">
      <w:pPr>
        <w:spacing w:after="0"/>
        <w:rPr>
          <w:rFonts w:ascii="Calibri" w:hAnsi="Calibri" w:cs="Calibri"/>
          <w:sz w:val="22"/>
          <w:szCs w:val="22"/>
          <w:lang w:val="de-DE"/>
        </w:rPr>
      </w:pPr>
      <w:proofErr w:type="spellStart"/>
      <w:r w:rsidRPr="005C2249">
        <w:rPr>
          <w:rFonts w:ascii="Calibri" w:hAnsi="Calibri" w:cs="Calibri"/>
          <w:sz w:val="22"/>
          <w:szCs w:val="22"/>
          <w:lang w:val="de-DE"/>
        </w:rPr>
        <w:t>Doetinchem</w:t>
      </w:r>
      <w:proofErr w:type="spellEnd"/>
      <w:r w:rsidRPr="005C2249">
        <w:rPr>
          <w:rFonts w:ascii="Calibri" w:hAnsi="Calibri" w:cs="Calibri"/>
          <w:sz w:val="22"/>
          <w:szCs w:val="22"/>
          <w:lang w:val="de-DE"/>
        </w:rPr>
        <w:t xml:space="preserve">, Gelderland, </w:t>
      </w:r>
      <w:proofErr w:type="spellStart"/>
      <w:r w:rsidR="00D8640F" w:rsidRPr="005C2249">
        <w:rPr>
          <w:rFonts w:ascii="Calibri" w:hAnsi="Calibri" w:cs="Calibri"/>
          <w:sz w:val="22"/>
          <w:szCs w:val="22"/>
          <w:lang w:val="de-DE"/>
        </w:rPr>
        <w:t>the</w:t>
      </w:r>
      <w:proofErr w:type="spellEnd"/>
      <w:r w:rsidR="00D8640F" w:rsidRPr="005C2249">
        <w:rPr>
          <w:rFonts w:ascii="Calibri" w:hAnsi="Calibri" w:cs="Calibri"/>
          <w:sz w:val="22"/>
          <w:szCs w:val="22"/>
          <w:lang w:val="de-DE"/>
        </w:rPr>
        <w:t xml:space="preserve"> </w:t>
      </w:r>
      <w:proofErr w:type="spellStart"/>
      <w:r w:rsidRPr="005C2249">
        <w:rPr>
          <w:rFonts w:ascii="Calibri" w:hAnsi="Calibri" w:cs="Calibri"/>
          <w:sz w:val="22"/>
          <w:szCs w:val="22"/>
          <w:lang w:val="de-DE"/>
        </w:rPr>
        <w:t>Netherlands</w:t>
      </w:r>
      <w:proofErr w:type="spellEnd"/>
    </w:p>
    <w:p w14:paraId="62CC5DF4" w14:textId="492D291F" w:rsidR="003E1103" w:rsidRPr="005C2249" w:rsidRDefault="004A21E3" w:rsidP="00A2585F">
      <w:pPr>
        <w:spacing w:after="0"/>
        <w:rPr>
          <w:rFonts w:ascii="Calibri" w:hAnsi="Calibri" w:cs="Calibri"/>
          <w:sz w:val="22"/>
          <w:szCs w:val="22"/>
        </w:rPr>
      </w:pPr>
      <w:r w:rsidRPr="005C2249">
        <w:rPr>
          <w:rFonts w:ascii="Calibri" w:hAnsi="Calibri" w:cs="Calibri"/>
          <w:sz w:val="22"/>
          <w:szCs w:val="22"/>
        </w:rPr>
        <w:t>Nigeria</w:t>
      </w:r>
      <w:r w:rsidR="00E82812" w:rsidRPr="005C2249">
        <w:rPr>
          <w:rFonts w:ascii="Calibri" w:hAnsi="Calibri" w:cs="Calibri"/>
          <w:sz w:val="22"/>
          <w:szCs w:val="22"/>
        </w:rPr>
        <w:t xml:space="preserve">, </w:t>
      </w:r>
      <w:r w:rsidR="00C61631" w:rsidRPr="005C2249">
        <w:rPr>
          <w:rFonts w:ascii="Calibri" w:hAnsi="Calibri" w:cs="Calibri"/>
          <w:sz w:val="22"/>
          <w:szCs w:val="22"/>
        </w:rPr>
        <w:t>Sustainable Agriculture</w:t>
      </w:r>
    </w:p>
    <w:p w14:paraId="6F1E2651" w14:textId="5630C049" w:rsidR="003E1103" w:rsidRPr="005C2249" w:rsidRDefault="003E1103" w:rsidP="00A2585F">
      <w:pPr>
        <w:spacing w:after="0"/>
        <w:rPr>
          <w:rFonts w:ascii="Calibri" w:hAnsi="Calibri" w:cs="Calibri"/>
          <w:sz w:val="22"/>
          <w:szCs w:val="22"/>
        </w:rPr>
      </w:pPr>
      <w:r w:rsidRPr="005C2249">
        <w:rPr>
          <w:rFonts w:ascii="Calibri" w:hAnsi="Calibri" w:cs="Calibri"/>
          <w:sz w:val="22"/>
          <w:szCs w:val="22"/>
        </w:rPr>
        <w:t xml:space="preserve">February </w:t>
      </w:r>
      <w:r w:rsidR="001D3E15" w:rsidRPr="005C2249">
        <w:rPr>
          <w:rFonts w:ascii="Calibri" w:hAnsi="Calibri" w:cs="Calibri"/>
          <w:sz w:val="22"/>
          <w:szCs w:val="22"/>
        </w:rPr>
        <w:t>17</w:t>
      </w:r>
      <w:r w:rsidRPr="005C2249">
        <w:rPr>
          <w:rFonts w:ascii="Calibri" w:hAnsi="Calibri" w:cs="Calibri"/>
          <w:sz w:val="22"/>
          <w:szCs w:val="22"/>
        </w:rPr>
        <w:t>, 2025</w:t>
      </w:r>
    </w:p>
    <w:p w14:paraId="2AFEBCE1" w14:textId="77777777" w:rsidR="003E1103" w:rsidRPr="005C2249" w:rsidRDefault="003E1103" w:rsidP="00A2585F">
      <w:pPr>
        <w:spacing w:after="0"/>
        <w:rPr>
          <w:rFonts w:ascii="Calibri" w:hAnsi="Calibri" w:cs="Calibri"/>
          <w:sz w:val="22"/>
          <w:szCs w:val="22"/>
        </w:rPr>
      </w:pPr>
    </w:p>
    <w:p w14:paraId="6888F75D" w14:textId="77777777" w:rsidR="002A75DE" w:rsidRPr="005C2249" w:rsidRDefault="002A75DE" w:rsidP="00A2585F">
      <w:pPr>
        <w:spacing w:after="0"/>
        <w:rPr>
          <w:rFonts w:ascii="Calibri" w:hAnsi="Calibri" w:cs="Calibri"/>
          <w:b/>
          <w:bCs/>
          <w:sz w:val="22"/>
          <w:szCs w:val="22"/>
        </w:rPr>
      </w:pPr>
    </w:p>
    <w:p w14:paraId="6DAE0557" w14:textId="77777777" w:rsidR="002A75DE" w:rsidRPr="005C2249" w:rsidRDefault="002A75DE" w:rsidP="00A2585F">
      <w:pPr>
        <w:spacing w:after="0"/>
        <w:jc w:val="center"/>
        <w:rPr>
          <w:rFonts w:ascii="Calibri" w:hAnsi="Calibri" w:cs="Calibri"/>
          <w:b/>
          <w:bCs/>
          <w:sz w:val="22"/>
          <w:szCs w:val="22"/>
        </w:rPr>
      </w:pPr>
    </w:p>
    <w:p w14:paraId="750BE642" w14:textId="77777777" w:rsidR="007E5743" w:rsidRPr="003C73EE" w:rsidRDefault="007E5743" w:rsidP="00A2585F">
      <w:pPr>
        <w:spacing w:after="0"/>
        <w:rPr>
          <w:rStyle w:val="Strong"/>
          <w:rFonts w:ascii="Calibri" w:hAnsi="Calibri" w:cs="Calibri"/>
          <w:color w:val="000000" w:themeColor="text1"/>
          <w:sz w:val="40"/>
          <w:szCs w:val="40"/>
        </w:rPr>
      </w:pPr>
      <w:r w:rsidRPr="003C73EE">
        <w:rPr>
          <w:rStyle w:val="Strong"/>
          <w:rFonts w:ascii="Calibri" w:hAnsi="Calibri" w:cs="Calibri"/>
          <w:color w:val="000000" w:themeColor="text1"/>
          <w:sz w:val="40"/>
          <w:szCs w:val="40"/>
        </w:rPr>
        <w:t>Nigeria: Providing Sustainable Agriculture for Farmers</w:t>
      </w:r>
    </w:p>
    <w:p w14:paraId="69F162D2" w14:textId="77777777" w:rsidR="003C73EE" w:rsidRDefault="003C73EE" w:rsidP="00A2585F">
      <w:pPr>
        <w:spacing w:after="0"/>
        <w:rPr>
          <w:rFonts w:ascii="Calibri" w:hAnsi="Calibri" w:cs="Calibri"/>
          <w:color w:val="000000" w:themeColor="text1"/>
          <w:sz w:val="22"/>
          <w:szCs w:val="22"/>
        </w:rPr>
      </w:pPr>
    </w:p>
    <w:p w14:paraId="404980E4" w14:textId="77777777" w:rsidR="0054060C" w:rsidRPr="007E5743" w:rsidRDefault="0054060C" w:rsidP="00A2585F">
      <w:pPr>
        <w:spacing w:after="0"/>
        <w:rPr>
          <w:rFonts w:ascii="Calibri" w:hAnsi="Calibri" w:cs="Calibri"/>
          <w:color w:val="000000" w:themeColor="text1"/>
          <w:sz w:val="22"/>
          <w:szCs w:val="22"/>
        </w:rPr>
      </w:pPr>
    </w:p>
    <w:p w14:paraId="648D655D" w14:textId="77777777" w:rsidR="007E5743" w:rsidRPr="007E5743" w:rsidRDefault="007E5743" w:rsidP="00A2585F">
      <w:pPr>
        <w:spacing w:after="0"/>
        <w:rPr>
          <w:rFonts w:ascii="Calibri" w:hAnsi="Calibri" w:cs="Calibri"/>
          <w:color w:val="000000" w:themeColor="text1"/>
          <w:sz w:val="22"/>
          <w:szCs w:val="22"/>
        </w:rPr>
      </w:pPr>
      <w:r w:rsidRPr="007E5743">
        <w:rPr>
          <w:rStyle w:val="Strong"/>
          <w:rFonts w:ascii="Calibri" w:hAnsi="Calibri" w:cs="Calibri"/>
          <w:color w:val="000000" w:themeColor="text1"/>
          <w:sz w:val="22"/>
          <w:szCs w:val="22"/>
        </w:rPr>
        <w:t>Introduction</w:t>
      </w:r>
    </w:p>
    <w:p w14:paraId="1F769680" w14:textId="4DF3E23C" w:rsidR="007E5743" w:rsidRDefault="007E5743" w:rsidP="00A2585F">
      <w:pPr>
        <w:spacing w:after="0"/>
        <w:rPr>
          <w:rFonts w:ascii="Calibri" w:hAnsi="Calibri" w:cs="Calibri"/>
          <w:color w:val="000000" w:themeColor="text1"/>
          <w:sz w:val="22"/>
          <w:szCs w:val="22"/>
        </w:rPr>
      </w:pPr>
      <w:r w:rsidRPr="007E5743">
        <w:rPr>
          <w:rFonts w:ascii="Calibri" w:hAnsi="Calibri" w:cs="Calibri"/>
          <w:color w:val="000000" w:themeColor="text1"/>
          <w:sz w:val="22"/>
          <w:szCs w:val="22"/>
        </w:rPr>
        <w:t xml:space="preserve">Every day 1 out of 9 people, around 900 million, face severe food insecurity, struggling to consume nutritious and even sufficient food </w:t>
      </w:r>
      <w:r w:rsidR="00CD2644">
        <w:rPr>
          <w:rFonts w:ascii="Calibri" w:hAnsi="Calibri" w:cs="Calibri"/>
          <w:color w:val="000000" w:themeColor="text1"/>
          <w:sz w:val="22"/>
          <w:szCs w:val="22"/>
        </w:rPr>
        <w:fldChar w:fldCharType="begin"/>
      </w:r>
      <w:r w:rsidR="00D8382D">
        <w:rPr>
          <w:rFonts w:ascii="Calibri" w:hAnsi="Calibri" w:cs="Calibri"/>
          <w:color w:val="000000" w:themeColor="text1"/>
          <w:sz w:val="22"/>
          <w:szCs w:val="22"/>
        </w:rPr>
        <w:instrText xml:space="preserve"> ADDIN ZOTERO_ITEM CSL_CITATION {"citationID":"i3FshG9F","properties":{"formattedCitation":"(United Nations, n.d.-a)","plainCitation":"(United Nations, n.d.-a)","noteIndex":0},"citationItems":[{"id":"T7CIEfws/iYyhw0up","uris":["http://zotero.org/users/local/gQfrig9t/items/3ITZY6MI"],"itemData":{"id":2,"type":"webpage","container-title":"UN.org","title":"Food","URL":"https://www.un.org/en/global-issues/food","author":[{"family":"United Nations","given":""}]}}],"schema":"https://github.com/citation-style-language/schema/raw/master/csl-citation.json"} </w:instrText>
      </w:r>
      <w:r w:rsidR="00CD2644">
        <w:rPr>
          <w:rFonts w:ascii="Calibri" w:hAnsi="Calibri" w:cs="Calibri"/>
          <w:color w:val="000000" w:themeColor="text1"/>
          <w:sz w:val="22"/>
          <w:szCs w:val="22"/>
        </w:rPr>
        <w:fldChar w:fldCharType="separate"/>
      </w:r>
      <w:r w:rsidR="00D8382D">
        <w:rPr>
          <w:rFonts w:ascii="Calibri" w:hAnsi="Calibri" w:cs="Calibri"/>
          <w:noProof/>
          <w:color w:val="000000" w:themeColor="text1"/>
          <w:sz w:val="22"/>
          <w:szCs w:val="22"/>
        </w:rPr>
        <w:t>(United Nations, n.d.)</w:t>
      </w:r>
      <w:r w:rsidR="00CD2644">
        <w:rPr>
          <w:rFonts w:ascii="Calibri" w:hAnsi="Calibri" w:cs="Calibri"/>
          <w:color w:val="000000" w:themeColor="text1"/>
          <w:sz w:val="22"/>
          <w:szCs w:val="22"/>
        </w:rPr>
        <w:fldChar w:fldCharType="end"/>
      </w:r>
      <w:r w:rsidRPr="007E5743">
        <w:rPr>
          <w:rFonts w:ascii="Calibri" w:hAnsi="Calibri" w:cs="Calibri"/>
          <w:color w:val="000000" w:themeColor="text1"/>
          <w:sz w:val="22"/>
          <w:szCs w:val="22"/>
        </w:rPr>
        <w:t>. Impacting their health and well-being and disrupting the respective country’s productivity and prosperity. Luckily, there are solutions to this agonizing global issue: providing the needy with technological innovations, reducing climate change, increasing access to good education, etc. However, every country’s food security problem needs to be tackled differently, that is why I have written this paper, I want to address Nigeria’s sustainable agriculture problems and propose possible solutions. In the hope to get closer to absolute food security.</w:t>
      </w:r>
    </w:p>
    <w:p w14:paraId="6377D4A3" w14:textId="77777777" w:rsidR="0054060C" w:rsidRDefault="0054060C" w:rsidP="00A2585F">
      <w:pPr>
        <w:spacing w:after="0"/>
        <w:rPr>
          <w:rFonts w:ascii="Calibri" w:hAnsi="Calibri" w:cs="Calibri"/>
          <w:color w:val="000000" w:themeColor="text1"/>
          <w:sz w:val="22"/>
          <w:szCs w:val="22"/>
        </w:rPr>
      </w:pPr>
    </w:p>
    <w:p w14:paraId="7C351E16" w14:textId="77777777" w:rsidR="00B76334" w:rsidRPr="007E5743" w:rsidRDefault="00B76334" w:rsidP="00A2585F">
      <w:pPr>
        <w:spacing w:after="0"/>
        <w:rPr>
          <w:rFonts w:ascii="Calibri" w:hAnsi="Calibri" w:cs="Calibri"/>
          <w:color w:val="000000" w:themeColor="text1"/>
          <w:sz w:val="22"/>
          <w:szCs w:val="22"/>
        </w:rPr>
      </w:pPr>
    </w:p>
    <w:p w14:paraId="23786DB1" w14:textId="77777777" w:rsidR="007E5743" w:rsidRPr="007E5743" w:rsidRDefault="007E5743" w:rsidP="00A2585F">
      <w:pPr>
        <w:spacing w:after="0"/>
        <w:rPr>
          <w:rFonts w:ascii="Calibri" w:hAnsi="Calibri" w:cs="Calibri"/>
          <w:color w:val="000000" w:themeColor="text1"/>
          <w:sz w:val="22"/>
          <w:szCs w:val="22"/>
        </w:rPr>
      </w:pPr>
      <w:r w:rsidRPr="007E5743">
        <w:rPr>
          <w:rStyle w:val="Strong"/>
          <w:rFonts w:ascii="Calibri" w:hAnsi="Calibri" w:cs="Calibri"/>
          <w:color w:val="000000" w:themeColor="text1"/>
          <w:sz w:val="22"/>
          <w:szCs w:val="22"/>
        </w:rPr>
        <w:t>Background</w:t>
      </w:r>
    </w:p>
    <w:p w14:paraId="5E14D3D3" w14:textId="77777777" w:rsidR="007E5743" w:rsidRDefault="007E5743" w:rsidP="00A2585F">
      <w:pPr>
        <w:spacing w:after="0"/>
        <w:rPr>
          <w:rFonts w:ascii="Calibri" w:hAnsi="Calibri" w:cs="Calibri"/>
          <w:color w:val="000000" w:themeColor="text1"/>
          <w:sz w:val="22"/>
          <w:szCs w:val="22"/>
        </w:rPr>
      </w:pPr>
      <w:r w:rsidRPr="007E5743">
        <w:rPr>
          <w:rFonts w:ascii="Calibri" w:hAnsi="Calibri" w:cs="Calibri"/>
          <w:color w:val="000000" w:themeColor="text1"/>
          <w:sz w:val="22"/>
          <w:szCs w:val="22"/>
        </w:rPr>
        <w:t>Nigeria has a population of around 237.5 million people, with 55.03% living in rural communities and 45.72% residing in urban areas (</w:t>
      </w:r>
      <w:proofErr w:type="spellStart"/>
      <w:r w:rsidRPr="007E5743">
        <w:rPr>
          <w:rFonts w:ascii="Calibri" w:hAnsi="Calibri" w:cs="Calibri"/>
          <w:color w:val="000000" w:themeColor="text1"/>
          <w:sz w:val="22"/>
          <w:szCs w:val="22"/>
        </w:rPr>
        <w:t>Worldometer</w:t>
      </w:r>
      <w:proofErr w:type="spellEnd"/>
      <w:r w:rsidRPr="007E5743">
        <w:rPr>
          <w:rFonts w:ascii="Calibri" w:hAnsi="Calibri" w:cs="Calibri"/>
          <w:color w:val="000000" w:themeColor="text1"/>
          <w:sz w:val="22"/>
          <w:szCs w:val="22"/>
        </w:rPr>
        <w:t xml:space="preserve">, 2025; </w:t>
      </w:r>
      <w:proofErr w:type="spellStart"/>
      <w:r w:rsidRPr="007E5743">
        <w:rPr>
          <w:rFonts w:ascii="Calibri" w:hAnsi="Calibri" w:cs="Calibri"/>
          <w:color w:val="000000" w:themeColor="text1"/>
          <w:sz w:val="22"/>
          <w:szCs w:val="22"/>
        </w:rPr>
        <w:t>TheGlobalEconomy</w:t>
      </w:r>
      <w:proofErr w:type="spellEnd"/>
      <w:r w:rsidRPr="007E5743">
        <w:rPr>
          <w:rFonts w:ascii="Calibri" w:hAnsi="Calibri" w:cs="Calibri"/>
          <w:color w:val="000000" w:themeColor="text1"/>
          <w:sz w:val="22"/>
          <w:szCs w:val="22"/>
        </w:rPr>
        <w:t>, 2024). An estimated 33 million Nigerians will face food security issues in 2025 (World Food Programme, 2024). This responsibility is laid upon the Nigerian government, which is a federal republic operating under a presidential system (Nigeria Embassy Germany, n.d.).</w:t>
      </w:r>
    </w:p>
    <w:p w14:paraId="3347A2F3" w14:textId="77777777" w:rsidR="0054060C" w:rsidRDefault="0054060C" w:rsidP="00A2585F">
      <w:pPr>
        <w:spacing w:after="0"/>
        <w:rPr>
          <w:rFonts w:ascii="Calibri" w:hAnsi="Calibri" w:cs="Calibri"/>
          <w:color w:val="000000" w:themeColor="text1"/>
          <w:sz w:val="22"/>
          <w:szCs w:val="22"/>
        </w:rPr>
      </w:pPr>
    </w:p>
    <w:p w14:paraId="4DBF4F66" w14:textId="77777777" w:rsidR="0054060C" w:rsidRPr="007E5743" w:rsidRDefault="0054060C" w:rsidP="00A2585F">
      <w:pPr>
        <w:spacing w:after="0"/>
        <w:rPr>
          <w:rFonts w:ascii="Calibri" w:hAnsi="Calibri" w:cs="Calibri"/>
          <w:color w:val="000000" w:themeColor="text1"/>
          <w:sz w:val="22"/>
          <w:szCs w:val="22"/>
        </w:rPr>
      </w:pPr>
    </w:p>
    <w:p w14:paraId="600F2C27" w14:textId="690108AD" w:rsidR="007E5743" w:rsidRDefault="007E5743" w:rsidP="00A2585F">
      <w:pPr>
        <w:spacing w:after="0"/>
        <w:rPr>
          <w:rFonts w:ascii="Calibri" w:hAnsi="Calibri" w:cs="Calibri"/>
          <w:color w:val="000000" w:themeColor="text1"/>
          <w:sz w:val="22"/>
          <w:szCs w:val="22"/>
        </w:rPr>
      </w:pPr>
      <w:r w:rsidRPr="007E5743">
        <w:rPr>
          <w:rFonts w:ascii="Calibri" w:hAnsi="Calibri" w:cs="Calibri"/>
          <w:color w:val="000000" w:themeColor="text1"/>
          <w:sz w:val="22"/>
          <w:szCs w:val="22"/>
        </w:rPr>
        <w:t>Nigeria’s agricultural sector is huge, with around 3</w:t>
      </w:r>
      <w:r w:rsidR="00BC6D82">
        <w:rPr>
          <w:rFonts w:ascii="Calibri" w:hAnsi="Calibri" w:cs="Calibri"/>
          <w:color w:val="000000" w:themeColor="text1"/>
          <w:sz w:val="22"/>
          <w:szCs w:val="22"/>
        </w:rPr>
        <w:t>7</w:t>
      </w:r>
      <w:r w:rsidRPr="007E5743">
        <w:rPr>
          <w:rFonts w:ascii="Calibri" w:hAnsi="Calibri" w:cs="Calibri"/>
          <w:color w:val="000000" w:themeColor="text1"/>
          <w:sz w:val="22"/>
          <w:szCs w:val="22"/>
        </w:rPr>
        <w:t xml:space="preserve"> million hectares of arable land (Trading Economics, 202</w:t>
      </w:r>
      <w:r w:rsidR="005F438F">
        <w:rPr>
          <w:rFonts w:ascii="Calibri" w:hAnsi="Calibri" w:cs="Calibri"/>
          <w:color w:val="000000" w:themeColor="text1"/>
          <w:sz w:val="22"/>
          <w:szCs w:val="22"/>
        </w:rPr>
        <w:t>1</w:t>
      </w:r>
      <w:r w:rsidRPr="007E5743">
        <w:rPr>
          <w:rFonts w:ascii="Calibri" w:hAnsi="Calibri" w:cs="Calibri"/>
          <w:color w:val="000000" w:themeColor="text1"/>
          <w:sz w:val="22"/>
          <w:szCs w:val="22"/>
        </w:rPr>
        <w:t xml:space="preserve">). The major crops grown are cassava, yam, maize, sorghum, rice, millet, cocoa, oil palm, cotton, groundnuts, ginger, and sesame (Bala, n.d.). The biggest exports are crude petroleum, petroleum gas, gold, nitrogenous fertilizers (Observatory of Economic Complexity [OEC], 2023). The average farm size is about 0.85 hectares, </w:t>
      </w:r>
      <w:r w:rsidR="00C245C1">
        <w:rPr>
          <w:rFonts w:ascii="Calibri" w:hAnsi="Calibri" w:cs="Calibri"/>
          <w:color w:val="000000" w:themeColor="text1"/>
          <w:sz w:val="22"/>
          <w:szCs w:val="22"/>
        </w:rPr>
        <w:t xml:space="preserve">around the size of a Major League Baseball field. </w:t>
      </w:r>
      <w:r w:rsidRPr="007E5743">
        <w:rPr>
          <w:rFonts w:ascii="Calibri" w:hAnsi="Calibri" w:cs="Calibri"/>
          <w:color w:val="000000" w:themeColor="text1"/>
          <w:sz w:val="22"/>
          <w:szCs w:val="22"/>
        </w:rPr>
        <w:t>(</w:t>
      </w:r>
      <w:proofErr w:type="spellStart"/>
      <w:r w:rsidR="005B6CC5">
        <w:rPr>
          <w:rFonts w:ascii="Calibri" w:hAnsi="Calibri" w:cs="Calibri"/>
          <w:color w:val="000000" w:themeColor="text1"/>
          <w:sz w:val="22"/>
          <w:szCs w:val="22"/>
        </w:rPr>
        <w:t>Ayorinde</w:t>
      </w:r>
      <w:proofErr w:type="spellEnd"/>
      <w:r w:rsidRPr="007E5743">
        <w:rPr>
          <w:rFonts w:ascii="Calibri" w:hAnsi="Calibri" w:cs="Calibri"/>
          <w:color w:val="000000" w:themeColor="text1"/>
          <w:sz w:val="22"/>
          <w:szCs w:val="22"/>
        </w:rPr>
        <w:t>, 2024; Math, n.d.).</w:t>
      </w:r>
    </w:p>
    <w:p w14:paraId="38EFEBFF" w14:textId="77777777" w:rsidR="00D30762" w:rsidRDefault="00D30762" w:rsidP="00A2585F">
      <w:pPr>
        <w:spacing w:after="0"/>
        <w:rPr>
          <w:rFonts w:ascii="Calibri" w:hAnsi="Calibri" w:cs="Calibri"/>
          <w:color w:val="000000" w:themeColor="text1"/>
          <w:sz w:val="22"/>
          <w:szCs w:val="22"/>
        </w:rPr>
      </w:pPr>
    </w:p>
    <w:p w14:paraId="3A607333" w14:textId="77777777" w:rsidR="00D30762" w:rsidRPr="007E5743" w:rsidRDefault="00D30762" w:rsidP="00A2585F">
      <w:pPr>
        <w:spacing w:after="0"/>
        <w:rPr>
          <w:rFonts w:ascii="Calibri" w:hAnsi="Calibri" w:cs="Calibri"/>
          <w:color w:val="000000" w:themeColor="text1"/>
          <w:sz w:val="22"/>
          <w:szCs w:val="22"/>
        </w:rPr>
      </w:pPr>
    </w:p>
    <w:p w14:paraId="411DC097" w14:textId="77777777" w:rsidR="007E5743" w:rsidRDefault="007E5743" w:rsidP="00A2585F">
      <w:pPr>
        <w:spacing w:after="0"/>
        <w:rPr>
          <w:rFonts w:ascii="Calibri" w:hAnsi="Calibri" w:cs="Calibri"/>
          <w:color w:val="000000" w:themeColor="text1"/>
          <w:sz w:val="22"/>
          <w:szCs w:val="22"/>
        </w:rPr>
      </w:pPr>
      <w:r w:rsidRPr="007E5743">
        <w:rPr>
          <w:rFonts w:ascii="Calibri" w:hAnsi="Calibri" w:cs="Calibri"/>
          <w:color w:val="000000" w:themeColor="text1"/>
          <w:sz w:val="22"/>
          <w:szCs w:val="22"/>
        </w:rPr>
        <w:t>Nigeria has a vast array of climates within its borders: a tropical rainforest climate in the south, a savannah climate in the north/centre, and a steppe climate in the most northern part (</w:t>
      </w:r>
      <w:proofErr w:type="spellStart"/>
      <w:r w:rsidRPr="007E5743">
        <w:rPr>
          <w:rFonts w:ascii="Calibri" w:hAnsi="Calibri" w:cs="Calibri"/>
          <w:color w:val="000000" w:themeColor="text1"/>
          <w:sz w:val="22"/>
          <w:szCs w:val="22"/>
        </w:rPr>
        <w:t>Encyclopædia</w:t>
      </w:r>
      <w:proofErr w:type="spellEnd"/>
      <w:r w:rsidRPr="007E5743">
        <w:rPr>
          <w:rFonts w:ascii="Calibri" w:hAnsi="Calibri" w:cs="Calibri"/>
          <w:color w:val="000000" w:themeColor="text1"/>
          <w:sz w:val="22"/>
          <w:szCs w:val="22"/>
        </w:rPr>
        <w:t xml:space="preserve"> Britannica, n.d.). Its geography encompasses coastal plains, savannahs, forests, mountains, and hills (</w:t>
      </w:r>
      <w:proofErr w:type="spellStart"/>
      <w:r w:rsidRPr="007E5743">
        <w:rPr>
          <w:rFonts w:ascii="Calibri" w:hAnsi="Calibri" w:cs="Calibri"/>
          <w:color w:val="000000" w:themeColor="text1"/>
          <w:sz w:val="22"/>
          <w:szCs w:val="22"/>
        </w:rPr>
        <w:t>Encyclopædia</w:t>
      </w:r>
      <w:proofErr w:type="spellEnd"/>
      <w:r w:rsidRPr="007E5743">
        <w:rPr>
          <w:rFonts w:ascii="Calibri" w:hAnsi="Calibri" w:cs="Calibri"/>
          <w:color w:val="000000" w:themeColor="text1"/>
          <w:sz w:val="22"/>
          <w:szCs w:val="22"/>
        </w:rPr>
        <w:t xml:space="preserve"> Britannica, n.d.-c). Nigeria also has rivers like the Niger and Benue River (</w:t>
      </w:r>
      <w:proofErr w:type="spellStart"/>
      <w:r w:rsidRPr="007E5743">
        <w:rPr>
          <w:rFonts w:ascii="Calibri" w:hAnsi="Calibri" w:cs="Calibri"/>
          <w:color w:val="000000" w:themeColor="text1"/>
          <w:sz w:val="22"/>
          <w:szCs w:val="22"/>
        </w:rPr>
        <w:t>Encyclopædia</w:t>
      </w:r>
      <w:proofErr w:type="spellEnd"/>
      <w:r w:rsidRPr="007E5743">
        <w:rPr>
          <w:rFonts w:ascii="Calibri" w:hAnsi="Calibri" w:cs="Calibri"/>
          <w:color w:val="000000" w:themeColor="text1"/>
          <w:sz w:val="22"/>
          <w:szCs w:val="22"/>
        </w:rPr>
        <w:t xml:space="preserve"> Britannica, n.d.-a, n.d.-b). The West African nation also borders Benin, Niger, Cameroon, and Chad (</w:t>
      </w:r>
      <w:proofErr w:type="spellStart"/>
      <w:r w:rsidRPr="007E5743">
        <w:rPr>
          <w:rFonts w:ascii="Calibri" w:hAnsi="Calibri" w:cs="Calibri"/>
          <w:color w:val="000000" w:themeColor="text1"/>
          <w:sz w:val="22"/>
          <w:szCs w:val="22"/>
        </w:rPr>
        <w:t>Encyclopædia</w:t>
      </w:r>
      <w:proofErr w:type="spellEnd"/>
      <w:r w:rsidRPr="007E5743">
        <w:rPr>
          <w:rFonts w:ascii="Calibri" w:hAnsi="Calibri" w:cs="Calibri"/>
          <w:color w:val="000000" w:themeColor="text1"/>
          <w:sz w:val="22"/>
          <w:szCs w:val="22"/>
        </w:rPr>
        <w:t xml:space="preserve"> Britannica, n.d.-c).</w:t>
      </w:r>
    </w:p>
    <w:p w14:paraId="54B6AF40" w14:textId="77777777" w:rsidR="00D30762" w:rsidRDefault="00D30762" w:rsidP="00A2585F">
      <w:pPr>
        <w:spacing w:after="0"/>
        <w:rPr>
          <w:rFonts w:ascii="Calibri" w:hAnsi="Calibri" w:cs="Calibri"/>
          <w:color w:val="000000" w:themeColor="text1"/>
          <w:sz w:val="22"/>
          <w:szCs w:val="22"/>
        </w:rPr>
      </w:pPr>
    </w:p>
    <w:p w14:paraId="3AD93571" w14:textId="77777777" w:rsidR="00D30762" w:rsidRPr="007E5743" w:rsidRDefault="00D30762" w:rsidP="00A2585F">
      <w:pPr>
        <w:spacing w:after="0"/>
        <w:rPr>
          <w:rFonts w:ascii="Calibri" w:hAnsi="Calibri" w:cs="Calibri"/>
          <w:color w:val="000000" w:themeColor="text1"/>
          <w:sz w:val="22"/>
          <w:szCs w:val="22"/>
        </w:rPr>
      </w:pPr>
    </w:p>
    <w:p w14:paraId="2D723454" w14:textId="0EF36B17" w:rsidR="007E5743" w:rsidRDefault="007E5743" w:rsidP="00A2585F">
      <w:pPr>
        <w:spacing w:after="0"/>
        <w:rPr>
          <w:rFonts w:ascii="Calibri" w:hAnsi="Calibri" w:cs="Calibri"/>
          <w:color w:val="000000" w:themeColor="text1"/>
          <w:sz w:val="22"/>
          <w:szCs w:val="22"/>
        </w:rPr>
      </w:pPr>
      <w:r w:rsidRPr="007E5743">
        <w:rPr>
          <w:rFonts w:ascii="Calibri" w:hAnsi="Calibri" w:cs="Calibri"/>
          <w:color w:val="000000" w:themeColor="text1"/>
          <w:sz w:val="22"/>
          <w:szCs w:val="22"/>
        </w:rPr>
        <w:t xml:space="preserve">The average Nigerian family consists of about 4.5 people (Esri, 2023). The Nigerian job market is huge, with jobs as farmers, fishers, livestock farmers, in the service sector, as traders, small shop owners, or vendors (Quora, n.d.). Many also work as mechanics, carpenters, cleaners, or construction </w:t>
      </w:r>
      <w:proofErr w:type="spellStart"/>
      <w:r w:rsidRPr="007E5743">
        <w:rPr>
          <w:rFonts w:ascii="Calibri" w:hAnsi="Calibri" w:cs="Calibri"/>
          <w:color w:val="000000" w:themeColor="text1"/>
          <w:sz w:val="22"/>
          <w:szCs w:val="22"/>
        </w:rPr>
        <w:t>laborers</w:t>
      </w:r>
      <w:proofErr w:type="spellEnd"/>
      <w:r w:rsidRPr="007E5743">
        <w:rPr>
          <w:rFonts w:ascii="Calibri" w:hAnsi="Calibri" w:cs="Calibri"/>
          <w:color w:val="000000" w:themeColor="text1"/>
          <w:sz w:val="22"/>
          <w:szCs w:val="22"/>
        </w:rPr>
        <w:t xml:space="preserve">, and as cooks, nannies, or house cleaners. Working for the government is also an option for administrative or law enforcement purposes. The average wage of Nigerians is 1,101,190.95₦ or </w:t>
      </w:r>
      <w:r w:rsidRPr="007E5743">
        <w:rPr>
          <w:rFonts w:ascii="Calibri" w:hAnsi="Calibri" w:cs="Calibri"/>
          <w:color w:val="000000" w:themeColor="text1"/>
          <w:sz w:val="22"/>
          <w:szCs w:val="22"/>
        </w:rPr>
        <w:lastRenderedPageBreak/>
        <w:t xml:space="preserve">about $729 (Time Doctor, 2023). Food is diverse in Nigeria, with the typical family’s diet consisting of rice, bread, </w:t>
      </w:r>
      <w:proofErr w:type="spellStart"/>
      <w:r w:rsidRPr="007E5743">
        <w:rPr>
          <w:rFonts w:ascii="Calibri" w:hAnsi="Calibri" w:cs="Calibri"/>
          <w:color w:val="000000" w:themeColor="text1"/>
          <w:sz w:val="22"/>
          <w:szCs w:val="22"/>
        </w:rPr>
        <w:t>garri</w:t>
      </w:r>
      <w:proofErr w:type="spellEnd"/>
      <w:r w:rsidRPr="007E5743">
        <w:rPr>
          <w:rFonts w:ascii="Calibri" w:hAnsi="Calibri" w:cs="Calibri"/>
          <w:color w:val="000000" w:themeColor="text1"/>
          <w:sz w:val="22"/>
          <w:szCs w:val="22"/>
        </w:rPr>
        <w:t>, sorghum, yam, white and brown beans,</w:t>
      </w:r>
      <w:r w:rsidR="00471DB0">
        <w:rPr>
          <w:rFonts w:ascii="Calibri" w:hAnsi="Calibri" w:cs="Calibri"/>
          <w:color w:val="000000" w:themeColor="text1"/>
          <w:sz w:val="22"/>
          <w:szCs w:val="22"/>
        </w:rPr>
        <w:t xml:space="preserve"> </w:t>
      </w:r>
      <w:r w:rsidR="001F22DC">
        <w:rPr>
          <w:rFonts w:ascii="Calibri" w:hAnsi="Calibri" w:cs="Calibri"/>
          <w:color w:val="000000" w:themeColor="text1"/>
          <w:sz w:val="22"/>
          <w:szCs w:val="22"/>
        </w:rPr>
        <w:t>groundnuts,</w:t>
      </w:r>
      <w:r w:rsidRPr="007E5743">
        <w:rPr>
          <w:rFonts w:ascii="Calibri" w:hAnsi="Calibri" w:cs="Calibri"/>
          <w:color w:val="000000" w:themeColor="text1"/>
          <w:sz w:val="22"/>
          <w:szCs w:val="22"/>
        </w:rPr>
        <w:t xml:space="preserve"> beef, fish, chicken, and maize. Vegetables such as tomatoes, onions, and peppers are popular, and fruits such as watermelon, oranges, tangerines, and bananas are also consumed (</w:t>
      </w:r>
      <w:proofErr w:type="spellStart"/>
      <w:r w:rsidR="003C5FD8">
        <w:rPr>
          <w:rFonts w:ascii="Calibri" w:hAnsi="Calibri" w:cs="Calibri"/>
          <w:color w:val="000000" w:themeColor="text1"/>
          <w:sz w:val="22"/>
          <w:szCs w:val="22"/>
        </w:rPr>
        <w:t>Frelat</w:t>
      </w:r>
      <w:proofErr w:type="spellEnd"/>
      <w:r w:rsidR="003C5FD8">
        <w:rPr>
          <w:rFonts w:ascii="Calibri" w:hAnsi="Calibri" w:cs="Calibri"/>
          <w:color w:val="000000" w:themeColor="text1"/>
          <w:sz w:val="22"/>
          <w:szCs w:val="22"/>
        </w:rPr>
        <w:t xml:space="preserve"> et al</w:t>
      </w:r>
      <w:r w:rsidR="00513BDD">
        <w:rPr>
          <w:rFonts w:ascii="Calibri" w:hAnsi="Calibri" w:cs="Calibri"/>
          <w:color w:val="000000" w:themeColor="text1"/>
          <w:sz w:val="22"/>
          <w:szCs w:val="22"/>
        </w:rPr>
        <w:t xml:space="preserve">, </w:t>
      </w:r>
      <w:proofErr w:type="gramStart"/>
      <w:r w:rsidR="00EC10C1">
        <w:rPr>
          <w:rFonts w:ascii="Calibri" w:hAnsi="Calibri" w:cs="Calibri"/>
          <w:color w:val="000000" w:themeColor="text1"/>
          <w:sz w:val="22"/>
          <w:szCs w:val="22"/>
        </w:rPr>
        <w:t>2015</w:t>
      </w:r>
      <w:r w:rsidR="00513BDD">
        <w:rPr>
          <w:rFonts w:ascii="Calibri" w:hAnsi="Calibri" w:cs="Calibri"/>
          <w:color w:val="000000" w:themeColor="text1"/>
          <w:sz w:val="22"/>
          <w:szCs w:val="22"/>
        </w:rPr>
        <w:t>;</w:t>
      </w:r>
      <w:r w:rsidRPr="007E5743">
        <w:rPr>
          <w:rFonts w:ascii="Calibri" w:hAnsi="Calibri" w:cs="Calibri"/>
          <w:color w:val="000000" w:themeColor="text1"/>
          <w:sz w:val="22"/>
          <w:szCs w:val="22"/>
        </w:rPr>
        <w:t>Explore</w:t>
      </w:r>
      <w:proofErr w:type="gramEnd"/>
      <w:r w:rsidRPr="007E5743">
        <w:rPr>
          <w:rFonts w:ascii="Calibri" w:hAnsi="Calibri" w:cs="Calibri"/>
          <w:color w:val="000000" w:themeColor="text1"/>
          <w:sz w:val="22"/>
          <w:szCs w:val="22"/>
        </w:rPr>
        <w:t xml:space="preserve"> Parts Unknown, n.d.). The available food varies, but common foods include meat, cassava, beans, grains, fish, dairy, fat, and oil for cooking</w:t>
      </w:r>
      <w:r w:rsidR="00931866">
        <w:rPr>
          <w:rFonts w:ascii="Calibri" w:hAnsi="Calibri" w:cs="Calibri"/>
          <w:color w:val="000000" w:themeColor="text1"/>
          <w:sz w:val="22"/>
          <w:szCs w:val="22"/>
        </w:rPr>
        <w:t xml:space="preserve">, </w:t>
      </w:r>
      <w:r w:rsidRPr="007E5743">
        <w:rPr>
          <w:rFonts w:ascii="Calibri" w:hAnsi="Calibri" w:cs="Calibri"/>
          <w:color w:val="000000" w:themeColor="text1"/>
          <w:sz w:val="22"/>
          <w:szCs w:val="22"/>
        </w:rPr>
        <w:t>alongside fruits (</w:t>
      </w:r>
      <w:r w:rsidR="00394AF1">
        <w:rPr>
          <w:rFonts w:ascii="Calibri" w:hAnsi="Calibri" w:cs="Calibri"/>
          <w:color w:val="000000" w:themeColor="text1"/>
          <w:sz w:val="22"/>
          <w:szCs w:val="22"/>
        </w:rPr>
        <w:t>watermelon, oranges, tangerines, mangoes, bananas, apples, papaya, coconuts, pineapples and guava</w:t>
      </w:r>
      <w:r w:rsidRPr="007E5743">
        <w:rPr>
          <w:rFonts w:ascii="Calibri" w:hAnsi="Calibri" w:cs="Calibri"/>
          <w:color w:val="000000" w:themeColor="text1"/>
          <w:sz w:val="22"/>
          <w:szCs w:val="22"/>
        </w:rPr>
        <w:t>) and vegetables</w:t>
      </w:r>
      <w:r w:rsidR="006D2F72">
        <w:rPr>
          <w:rFonts w:ascii="Calibri" w:hAnsi="Calibri" w:cs="Calibri"/>
          <w:color w:val="000000" w:themeColor="text1"/>
          <w:sz w:val="22"/>
          <w:szCs w:val="22"/>
        </w:rPr>
        <w:t xml:space="preserve"> (onions, </w:t>
      </w:r>
      <w:r w:rsidR="00394AF1">
        <w:rPr>
          <w:rFonts w:ascii="Calibri" w:hAnsi="Calibri" w:cs="Calibri"/>
          <w:color w:val="000000" w:themeColor="text1"/>
          <w:sz w:val="22"/>
          <w:szCs w:val="22"/>
        </w:rPr>
        <w:t>p</w:t>
      </w:r>
      <w:r w:rsidR="006D2F72">
        <w:rPr>
          <w:rFonts w:ascii="Calibri" w:hAnsi="Calibri" w:cs="Calibri"/>
          <w:color w:val="000000" w:themeColor="text1"/>
          <w:sz w:val="22"/>
          <w:szCs w:val="22"/>
        </w:rPr>
        <w:t>e</w:t>
      </w:r>
      <w:r w:rsidR="00394AF1">
        <w:rPr>
          <w:rFonts w:ascii="Calibri" w:hAnsi="Calibri" w:cs="Calibri"/>
          <w:color w:val="000000" w:themeColor="text1"/>
          <w:sz w:val="22"/>
          <w:szCs w:val="22"/>
        </w:rPr>
        <w:t>pp</w:t>
      </w:r>
      <w:r w:rsidR="006D2F72">
        <w:rPr>
          <w:rFonts w:ascii="Calibri" w:hAnsi="Calibri" w:cs="Calibri"/>
          <w:color w:val="000000" w:themeColor="text1"/>
          <w:sz w:val="22"/>
          <w:szCs w:val="22"/>
        </w:rPr>
        <w:t>ers, tomatoes</w:t>
      </w:r>
      <w:r w:rsidR="00394AF1">
        <w:rPr>
          <w:rFonts w:ascii="Calibri" w:hAnsi="Calibri" w:cs="Calibri"/>
          <w:color w:val="000000" w:themeColor="text1"/>
          <w:sz w:val="22"/>
          <w:szCs w:val="22"/>
        </w:rPr>
        <w:t xml:space="preserve"> and</w:t>
      </w:r>
      <w:r w:rsidR="0058338C">
        <w:rPr>
          <w:rFonts w:ascii="Calibri" w:hAnsi="Calibri" w:cs="Calibri"/>
          <w:color w:val="000000" w:themeColor="text1"/>
          <w:sz w:val="22"/>
          <w:szCs w:val="22"/>
        </w:rPr>
        <w:t xml:space="preserve"> </w:t>
      </w:r>
      <w:proofErr w:type="gramStart"/>
      <w:r w:rsidR="0058338C">
        <w:rPr>
          <w:rFonts w:ascii="Calibri" w:hAnsi="Calibri" w:cs="Calibri"/>
          <w:color w:val="000000" w:themeColor="text1"/>
          <w:sz w:val="22"/>
          <w:szCs w:val="22"/>
        </w:rPr>
        <w:t>okra</w:t>
      </w:r>
      <w:r w:rsidR="00394AF1">
        <w:rPr>
          <w:rFonts w:ascii="Calibri" w:hAnsi="Calibri" w:cs="Calibri"/>
          <w:color w:val="000000" w:themeColor="text1"/>
          <w:sz w:val="22"/>
          <w:szCs w:val="22"/>
        </w:rPr>
        <w:t>)</w:t>
      </w:r>
      <w:r w:rsidR="00931866">
        <w:rPr>
          <w:rFonts w:ascii="Calibri" w:hAnsi="Calibri" w:cs="Calibri"/>
          <w:color w:val="000000" w:themeColor="text1"/>
          <w:sz w:val="22"/>
          <w:szCs w:val="22"/>
        </w:rPr>
        <w:t>(</w:t>
      </w:r>
      <w:proofErr w:type="spellStart"/>
      <w:proofErr w:type="gramEnd"/>
      <w:r w:rsidR="00EC10C1">
        <w:rPr>
          <w:rFonts w:ascii="Calibri" w:hAnsi="Calibri" w:cs="Calibri"/>
          <w:color w:val="000000" w:themeColor="text1"/>
          <w:sz w:val="22"/>
          <w:szCs w:val="22"/>
        </w:rPr>
        <w:t>Frelat</w:t>
      </w:r>
      <w:proofErr w:type="spellEnd"/>
      <w:r w:rsidR="00EC10C1">
        <w:rPr>
          <w:rFonts w:ascii="Calibri" w:hAnsi="Calibri" w:cs="Calibri"/>
          <w:color w:val="000000" w:themeColor="text1"/>
          <w:sz w:val="22"/>
          <w:szCs w:val="22"/>
        </w:rPr>
        <w:t xml:space="preserve"> et al</w:t>
      </w:r>
      <w:r w:rsidR="00952AF9">
        <w:rPr>
          <w:rFonts w:ascii="Calibri" w:hAnsi="Calibri" w:cs="Calibri"/>
          <w:color w:val="000000" w:themeColor="text1"/>
          <w:sz w:val="22"/>
          <w:szCs w:val="22"/>
        </w:rPr>
        <w:t xml:space="preserve">, </w:t>
      </w:r>
      <w:r w:rsidR="00EC10C1">
        <w:rPr>
          <w:rFonts w:ascii="Calibri" w:hAnsi="Calibri" w:cs="Calibri"/>
          <w:color w:val="000000" w:themeColor="text1"/>
          <w:sz w:val="22"/>
          <w:szCs w:val="22"/>
        </w:rPr>
        <w:t>2015</w:t>
      </w:r>
      <w:r w:rsidR="00952AF9">
        <w:rPr>
          <w:rFonts w:ascii="Calibri" w:hAnsi="Calibri" w:cs="Calibri"/>
          <w:color w:val="000000" w:themeColor="text1"/>
          <w:sz w:val="22"/>
          <w:szCs w:val="22"/>
        </w:rPr>
        <w:t>).</w:t>
      </w:r>
    </w:p>
    <w:p w14:paraId="7B708C1A" w14:textId="77777777" w:rsidR="00D30762" w:rsidRDefault="00D30762" w:rsidP="00A2585F">
      <w:pPr>
        <w:spacing w:after="0"/>
        <w:rPr>
          <w:rFonts w:ascii="Calibri" w:hAnsi="Calibri" w:cs="Calibri"/>
          <w:color w:val="000000" w:themeColor="text1"/>
          <w:sz w:val="22"/>
          <w:szCs w:val="22"/>
        </w:rPr>
      </w:pPr>
    </w:p>
    <w:p w14:paraId="67D5DC80" w14:textId="77777777" w:rsidR="00D30762" w:rsidRDefault="00D30762" w:rsidP="00A2585F">
      <w:pPr>
        <w:spacing w:after="0"/>
        <w:rPr>
          <w:rFonts w:ascii="Calibri" w:hAnsi="Calibri" w:cs="Calibri"/>
          <w:color w:val="000000" w:themeColor="text1"/>
          <w:sz w:val="22"/>
          <w:szCs w:val="22"/>
        </w:rPr>
      </w:pPr>
    </w:p>
    <w:p w14:paraId="3C4D1127" w14:textId="4FF2234A" w:rsidR="00B953C4" w:rsidRDefault="00B953C4" w:rsidP="00A2585F">
      <w:pPr>
        <w:spacing w:after="0"/>
        <w:rPr>
          <w:rFonts w:ascii="Calibri" w:hAnsi="Calibri" w:cs="Calibri"/>
          <w:color w:val="000000" w:themeColor="text1"/>
          <w:sz w:val="22"/>
          <w:szCs w:val="22"/>
        </w:rPr>
      </w:pPr>
      <w:r w:rsidRPr="00B953C4">
        <w:rPr>
          <w:rFonts w:ascii="Calibri" w:hAnsi="Calibri" w:cs="Calibri"/>
          <w:color w:val="000000" w:themeColor="text1"/>
          <w:sz w:val="22"/>
          <w:szCs w:val="22"/>
        </w:rPr>
        <w:t xml:space="preserve">Nigerian families obtain food differently, but mostly they grow crops themselves on a small scale, and local shops and markets are also used (Food and Agriculture Organization [FAO], </w:t>
      </w:r>
      <w:proofErr w:type="gramStart"/>
      <w:r w:rsidRPr="00B953C4">
        <w:rPr>
          <w:rFonts w:ascii="Calibri" w:hAnsi="Calibri" w:cs="Calibri"/>
          <w:color w:val="000000" w:themeColor="text1"/>
          <w:sz w:val="22"/>
          <w:szCs w:val="22"/>
        </w:rPr>
        <w:t>2023;</w:t>
      </w:r>
      <w:r w:rsidR="00EC10C1">
        <w:rPr>
          <w:rFonts w:ascii="Calibri" w:hAnsi="Calibri" w:cs="Calibri"/>
          <w:color w:val="000000" w:themeColor="text1"/>
          <w:sz w:val="22"/>
          <w:szCs w:val="22"/>
        </w:rPr>
        <w:t>Frelat</w:t>
      </w:r>
      <w:proofErr w:type="gramEnd"/>
      <w:r w:rsidR="00EC10C1">
        <w:rPr>
          <w:rFonts w:ascii="Calibri" w:hAnsi="Calibri" w:cs="Calibri"/>
          <w:color w:val="000000" w:themeColor="text1"/>
          <w:sz w:val="22"/>
          <w:szCs w:val="22"/>
        </w:rPr>
        <w:t xml:space="preserve"> et al</w:t>
      </w:r>
      <w:r w:rsidR="00513BDD">
        <w:rPr>
          <w:rFonts w:ascii="Calibri" w:hAnsi="Calibri" w:cs="Calibri"/>
          <w:color w:val="000000" w:themeColor="text1"/>
          <w:sz w:val="22"/>
          <w:szCs w:val="22"/>
        </w:rPr>
        <w:t xml:space="preserve">, </w:t>
      </w:r>
      <w:r w:rsidR="00EC10C1">
        <w:rPr>
          <w:rFonts w:ascii="Calibri" w:hAnsi="Calibri" w:cs="Calibri"/>
          <w:color w:val="000000" w:themeColor="text1"/>
          <w:sz w:val="22"/>
          <w:szCs w:val="22"/>
        </w:rPr>
        <w:t>2015</w:t>
      </w:r>
      <w:r w:rsidRPr="00B953C4">
        <w:rPr>
          <w:rFonts w:ascii="Calibri" w:hAnsi="Calibri" w:cs="Calibri"/>
          <w:color w:val="000000" w:themeColor="text1"/>
          <w:sz w:val="22"/>
          <w:szCs w:val="22"/>
        </w:rPr>
        <w:t xml:space="preserve">). Organizations such as the UN or WFP provide families with money or food vouchers (World Food Programme, 2023). Cooking is predominantly done outside, and having a separate building for cooking is less common (Statista, 2023). Nigerian food often includes a stock or tomato stew; meat is grilled, smoked, or deep-fried. </w:t>
      </w:r>
      <w:r w:rsidR="00E563D4">
        <w:rPr>
          <w:rFonts w:ascii="Calibri" w:hAnsi="Calibri" w:cs="Calibri"/>
          <w:color w:val="000000" w:themeColor="text1"/>
          <w:sz w:val="22"/>
          <w:szCs w:val="22"/>
        </w:rPr>
        <w:t xml:space="preserve">Dishes typically consist of </w:t>
      </w:r>
      <w:r w:rsidR="003F07F4">
        <w:rPr>
          <w:rFonts w:ascii="Calibri" w:hAnsi="Calibri" w:cs="Calibri"/>
          <w:color w:val="000000" w:themeColor="text1"/>
          <w:sz w:val="22"/>
          <w:szCs w:val="22"/>
        </w:rPr>
        <w:t>a sauce alongside a starchy vegetable</w:t>
      </w:r>
      <w:r w:rsidR="00E53466">
        <w:rPr>
          <w:rFonts w:ascii="Calibri" w:hAnsi="Calibri" w:cs="Calibri"/>
          <w:color w:val="000000" w:themeColor="text1"/>
          <w:sz w:val="22"/>
          <w:szCs w:val="22"/>
        </w:rPr>
        <w:t xml:space="preserve"> or rice. </w:t>
      </w:r>
      <w:r w:rsidRPr="00B953C4">
        <w:rPr>
          <w:rFonts w:ascii="Calibri" w:hAnsi="Calibri" w:cs="Calibri"/>
          <w:color w:val="000000" w:themeColor="text1"/>
          <w:sz w:val="22"/>
          <w:szCs w:val="22"/>
        </w:rPr>
        <w:t>(</w:t>
      </w:r>
      <w:proofErr w:type="spellStart"/>
      <w:r w:rsidR="00EC10C1">
        <w:rPr>
          <w:rFonts w:ascii="Calibri" w:hAnsi="Calibri" w:cs="Calibri"/>
          <w:color w:val="000000" w:themeColor="text1"/>
          <w:sz w:val="22"/>
          <w:szCs w:val="22"/>
        </w:rPr>
        <w:t>Frelat</w:t>
      </w:r>
      <w:proofErr w:type="spellEnd"/>
      <w:r w:rsidR="00EC10C1">
        <w:rPr>
          <w:rFonts w:ascii="Calibri" w:hAnsi="Calibri" w:cs="Calibri"/>
          <w:color w:val="000000" w:themeColor="text1"/>
          <w:sz w:val="22"/>
          <w:szCs w:val="22"/>
        </w:rPr>
        <w:t xml:space="preserve"> et al</w:t>
      </w:r>
      <w:r w:rsidR="00E53466">
        <w:rPr>
          <w:rFonts w:ascii="Calibri" w:hAnsi="Calibri" w:cs="Calibri"/>
          <w:color w:val="000000" w:themeColor="text1"/>
          <w:sz w:val="22"/>
          <w:szCs w:val="22"/>
        </w:rPr>
        <w:t xml:space="preserve">, </w:t>
      </w:r>
      <w:r w:rsidR="00EC10C1">
        <w:rPr>
          <w:rFonts w:ascii="Calibri" w:hAnsi="Calibri" w:cs="Calibri"/>
          <w:color w:val="000000" w:themeColor="text1"/>
          <w:sz w:val="22"/>
          <w:szCs w:val="22"/>
        </w:rPr>
        <w:t>2015</w:t>
      </w:r>
      <w:r w:rsidRPr="00B953C4">
        <w:rPr>
          <w:rFonts w:ascii="Calibri" w:hAnsi="Calibri" w:cs="Calibri"/>
          <w:color w:val="000000" w:themeColor="text1"/>
          <w:sz w:val="22"/>
          <w:szCs w:val="22"/>
        </w:rPr>
        <w:t>; Explore Parts Unknown, n.d.).</w:t>
      </w:r>
    </w:p>
    <w:p w14:paraId="6C00C4C1" w14:textId="77777777" w:rsidR="00460789" w:rsidRDefault="00460789" w:rsidP="00A2585F">
      <w:pPr>
        <w:spacing w:after="0"/>
        <w:rPr>
          <w:rFonts w:ascii="Calibri" w:hAnsi="Calibri" w:cs="Calibri"/>
          <w:color w:val="000000" w:themeColor="text1"/>
          <w:sz w:val="22"/>
          <w:szCs w:val="22"/>
        </w:rPr>
      </w:pPr>
    </w:p>
    <w:p w14:paraId="4A8FE1D9" w14:textId="77777777" w:rsidR="00460789" w:rsidRPr="00B953C4" w:rsidRDefault="00460789" w:rsidP="00A2585F">
      <w:pPr>
        <w:spacing w:after="0"/>
        <w:rPr>
          <w:rFonts w:ascii="Calibri" w:hAnsi="Calibri" w:cs="Calibri"/>
          <w:color w:val="000000" w:themeColor="text1"/>
          <w:sz w:val="22"/>
          <w:szCs w:val="22"/>
        </w:rPr>
      </w:pPr>
    </w:p>
    <w:p w14:paraId="7397D4AA" w14:textId="25ABF7C9" w:rsidR="00B953C4" w:rsidRDefault="00B953C4" w:rsidP="00A2585F">
      <w:pPr>
        <w:spacing w:after="0"/>
        <w:rPr>
          <w:rFonts w:ascii="Calibri" w:hAnsi="Calibri" w:cs="Calibri"/>
          <w:color w:val="000000" w:themeColor="text1"/>
          <w:sz w:val="22"/>
          <w:szCs w:val="22"/>
        </w:rPr>
      </w:pPr>
      <w:r w:rsidRPr="00B953C4">
        <w:rPr>
          <w:rFonts w:ascii="Calibri" w:hAnsi="Calibri" w:cs="Calibri"/>
          <w:color w:val="000000" w:themeColor="text1"/>
          <w:sz w:val="22"/>
          <w:szCs w:val="22"/>
        </w:rPr>
        <w:t xml:space="preserve">Officially, education is mandatory and free. However, around 10.5 million children from 5-14 cannot attend school (United Nations Children’s Fund [UNICEF], 2023). In the north, children, especially girls, are discouraged from attending school. In war-torn areas, classrooms and schools are destroyed. Families do not have health care, as most live in poverty, and public or private health care costs money. Neither is it accessible, as only 40% of Nigerians have access to primary health care (World Health Organization [WHO], 2014). Accessibility to infrastructure is low, </w:t>
      </w:r>
      <w:r w:rsidR="00FE4EB4">
        <w:rPr>
          <w:rFonts w:ascii="Calibri" w:hAnsi="Calibri" w:cs="Calibri"/>
          <w:color w:val="000000" w:themeColor="text1"/>
          <w:sz w:val="22"/>
          <w:szCs w:val="22"/>
        </w:rPr>
        <w:t>as roads</w:t>
      </w:r>
      <w:r w:rsidR="00881F6C">
        <w:rPr>
          <w:rFonts w:ascii="Calibri" w:hAnsi="Calibri" w:cs="Calibri"/>
          <w:color w:val="000000" w:themeColor="text1"/>
          <w:sz w:val="22"/>
          <w:szCs w:val="22"/>
        </w:rPr>
        <w:t xml:space="preserve"> are worsening in quality due to </w:t>
      </w:r>
      <w:r w:rsidR="008543B5">
        <w:rPr>
          <w:rFonts w:ascii="Calibri" w:hAnsi="Calibri" w:cs="Calibri"/>
          <w:color w:val="000000" w:themeColor="text1"/>
          <w:sz w:val="22"/>
          <w:szCs w:val="22"/>
        </w:rPr>
        <w:t>a lack of maintenance and poor materials</w:t>
      </w:r>
      <w:r w:rsidRPr="00B953C4">
        <w:rPr>
          <w:rFonts w:ascii="Calibri" w:hAnsi="Calibri" w:cs="Calibri"/>
          <w:color w:val="000000" w:themeColor="text1"/>
          <w:sz w:val="22"/>
          <w:szCs w:val="22"/>
        </w:rPr>
        <w:t>, around 3</w:t>
      </w:r>
      <w:r w:rsidR="00A74878">
        <w:rPr>
          <w:rFonts w:ascii="Calibri" w:hAnsi="Calibri" w:cs="Calibri"/>
          <w:color w:val="000000" w:themeColor="text1"/>
          <w:sz w:val="22"/>
          <w:szCs w:val="22"/>
        </w:rPr>
        <w:t>9</w:t>
      </w:r>
      <w:r w:rsidRPr="00B953C4">
        <w:rPr>
          <w:rFonts w:ascii="Calibri" w:hAnsi="Calibri" w:cs="Calibri"/>
          <w:color w:val="000000" w:themeColor="text1"/>
          <w:sz w:val="22"/>
          <w:szCs w:val="22"/>
        </w:rPr>
        <w:t xml:space="preserve">% of the population has access to improved sanitation, such as toilets, </w:t>
      </w:r>
      <w:r w:rsidR="007C0162">
        <w:rPr>
          <w:rFonts w:ascii="Calibri" w:hAnsi="Calibri" w:cs="Calibri"/>
          <w:color w:val="000000" w:themeColor="text1"/>
          <w:sz w:val="22"/>
          <w:szCs w:val="22"/>
        </w:rPr>
        <w:t xml:space="preserve">71% have access to improved water sources. </w:t>
      </w:r>
      <w:r w:rsidR="001444DA">
        <w:rPr>
          <w:rFonts w:ascii="Calibri" w:hAnsi="Calibri" w:cs="Calibri"/>
          <w:color w:val="000000" w:themeColor="text1"/>
          <w:sz w:val="22"/>
          <w:szCs w:val="22"/>
        </w:rPr>
        <w:t xml:space="preserve">Electricity </w:t>
      </w:r>
      <w:r w:rsidR="00E432E8">
        <w:rPr>
          <w:rFonts w:ascii="Calibri" w:hAnsi="Calibri" w:cs="Calibri"/>
          <w:color w:val="000000" w:themeColor="text1"/>
          <w:sz w:val="22"/>
          <w:szCs w:val="22"/>
        </w:rPr>
        <w:t>is available</w:t>
      </w:r>
      <w:r w:rsidR="00D62815">
        <w:rPr>
          <w:rFonts w:ascii="Calibri" w:hAnsi="Calibri" w:cs="Calibri"/>
          <w:color w:val="000000" w:themeColor="text1"/>
          <w:sz w:val="22"/>
          <w:szCs w:val="22"/>
        </w:rPr>
        <w:t xml:space="preserve"> for 94% of Nigerians and 1% have it 24 hours a day </w:t>
      </w:r>
      <w:r w:rsidRPr="00B953C4">
        <w:rPr>
          <w:rFonts w:ascii="Calibri" w:hAnsi="Calibri" w:cs="Calibri"/>
          <w:color w:val="000000" w:themeColor="text1"/>
          <w:sz w:val="22"/>
          <w:szCs w:val="22"/>
        </w:rPr>
        <w:t xml:space="preserve">(International Journal of Research and Review, 2020; </w:t>
      </w:r>
      <w:r w:rsidR="001444DA">
        <w:rPr>
          <w:rFonts w:ascii="Calibri" w:hAnsi="Calibri" w:cs="Calibri"/>
          <w:color w:val="000000" w:themeColor="text1"/>
          <w:sz w:val="22"/>
          <w:szCs w:val="22"/>
        </w:rPr>
        <w:t xml:space="preserve">Wikipedia, </w:t>
      </w:r>
      <w:r w:rsidR="00F51EAB">
        <w:rPr>
          <w:rFonts w:ascii="Calibri" w:hAnsi="Calibri" w:cs="Calibri"/>
          <w:color w:val="000000" w:themeColor="text1"/>
          <w:sz w:val="22"/>
          <w:szCs w:val="22"/>
        </w:rPr>
        <w:t>2025</w:t>
      </w:r>
      <w:r w:rsidR="001444DA">
        <w:rPr>
          <w:rFonts w:ascii="Calibri" w:hAnsi="Calibri" w:cs="Calibri"/>
          <w:color w:val="000000" w:themeColor="text1"/>
          <w:sz w:val="22"/>
          <w:szCs w:val="22"/>
        </w:rPr>
        <w:t>)</w:t>
      </w:r>
      <w:r w:rsidR="00D62815">
        <w:rPr>
          <w:rFonts w:ascii="Calibri" w:hAnsi="Calibri" w:cs="Calibri"/>
          <w:color w:val="000000" w:themeColor="text1"/>
          <w:sz w:val="22"/>
          <w:szCs w:val="22"/>
        </w:rPr>
        <w:t xml:space="preserve">. </w:t>
      </w:r>
      <w:proofErr w:type="gramStart"/>
      <w:r w:rsidRPr="00B953C4">
        <w:rPr>
          <w:rFonts w:ascii="Calibri" w:hAnsi="Calibri" w:cs="Calibri"/>
          <w:color w:val="000000" w:themeColor="text1"/>
          <w:sz w:val="22"/>
          <w:szCs w:val="22"/>
        </w:rPr>
        <w:t>Most</w:t>
      </w:r>
      <w:proofErr w:type="gramEnd"/>
      <w:r w:rsidRPr="00B953C4">
        <w:rPr>
          <w:rFonts w:ascii="Calibri" w:hAnsi="Calibri" w:cs="Calibri"/>
          <w:color w:val="000000" w:themeColor="text1"/>
          <w:sz w:val="22"/>
          <w:szCs w:val="22"/>
        </w:rPr>
        <w:t xml:space="preserve"> people </w:t>
      </w:r>
      <w:proofErr w:type="gramStart"/>
      <w:r w:rsidRPr="00B953C4">
        <w:rPr>
          <w:rFonts w:ascii="Calibri" w:hAnsi="Calibri" w:cs="Calibri"/>
          <w:color w:val="000000" w:themeColor="text1"/>
          <w:sz w:val="22"/>
          <w:szCs w:val="22"/>
        </w:rPr>
        <w:t>have to</w:t>
      </w:r>
      <w:proofErr w:type="gramEnd"/>
      <w:r w:rsidRPr="00B953C4">
        <w:rPr>
          <w:rFonts w:ascii="Calibri" w:hAnsi="Calibri" w:cs="Calibri"/>
          <w:color w:val="000000" w:themeColor="text1"/>
          <w:sz w:val="22"/>
          <w:szCs w:val="22"/>
        </w:rPr>
        <w:t xml:space="preserve"> travel below 4 km to attend the market. Besides infrastructure accessibility, families also suffer from conflicts and violence, mostly in the north. This can hinder their livelihood, health, and education (</w:t>
      </w:r>
      <w:proofErr w:type="gramStart"/>
      <w:r w:rsidRPr="00B953C4">
        <w:rPr>
          <w:rFonts w:ascii="Calibri" w:hAnsi="Calibri" w:cs="Calibri"/>
          <w:color w:val="000000" w:themeColor="text1"/>
          <w:sz w:val="22"/>
          <w:szCs w:val="22"/>
        </w:rPr>
        <w:t>North West</w:t>
      </w:r>
      <w:proofErr w:type="gramEnd"/>
      <w:r w:rsidRPr="00B953C4">
        <w:rPr>
          <w:rFonts w:ascii="Calibri" w:hAnsi="Calibri" w:cs="Calibri"/>
          <w:color w:val="000000" w:themeColor="text1"/>
          <w:sz w:val="22"/>
          <w:szCs w:val="22"/>
        </w:rPr>
        <w:t xml:space="preserve"> Traditional Leaders Forum, 2021).</w:t>
      </w:r>
    </w:p>
    <w:p w14:paraId="4DA99B8F" w14:textId="77777777" w:rsidR="00C74B57" w:rsidRDefault="00C74B57" w:rsidP="00A2585F">
      <w:pPr>
        <w:spacing w:after="0"/>
        <w:rPr>
          <w:rFonts w:ascii="Calibri" w:hAnsi="Calibri" w:cs="Calibri"/>
          <w:color w:val="000000" w:themeColor="text1"/>
          <w:sz w:val="22"/>
          <w:szCs w:val="22"/>
        </w:rPr>
      </w:pPr>
    </w:p>
    <w:p w14:paraId="62B18157" w14:textId="77777777" w:rsidR="00C74B57" w:rsidRPr="00B953C4" w:rsidRDefault="00C74B57" w:rsidP="00A2585F">
      <w:pPr>
        <w:spacing w:after="0"/>
        <w:rPr>
          <w:rFonts w:ascii="Calibri" w:hAnsi="Calibri" w:cs="Calibri"/>
          <w:color w:val="000000" w:themeColor="text1"/>
          <w:sz w:val="22"/>
          <w:szCs w:val="22"/>
        </w:rPr>
      </w:pPr>
    </w:p>
    <w:p w14:paraId="14F21A28" w14:textId="5EB9F277" w:rsidR="00C74B57" w:rsidRPr="00C74B57" w:rsidRDefault="00B953C4" w:rsidP="00A2585F">
      <w:pPr>
        <w:spacing w:after="0"/>
        <w:rPr>
          <w:rFonts w:ascii="Calibri" w:hAnsi="Calibri" w:cs="Calibri"/>
          <w:b/>
          <w:bCs/>
          <w:color w:val="000000" w:themeColor="text1"/>
          <w:sz w:val="22"/>
          <w:szCs w:val="22"/>
        </w:rPr>
      </w:pPr>
      <w:r w:rsidRPr="00B953C4">
        <w:rPr>
          <w:rStyle w:val="Strong"/>
          <w:rFonts w:ascii="Calibri" w:hAnsi="Calibri" w:cs="Calibri"/>
          <w:color w:val="000000" w:themeColor="text1"/>
          <w:sz w:val="22"/>
          <w:szCs w:val="22"/>
        </w:rPr>
        <w:t>Poor Irrigation and Its Impacts</w:t>
      </w:r>
    </w:p>
    <w:p w14:paraId="32400A89" w14:textId="77777777" w:rsidR="00B953C4" w:rsidRDefault="00B953C4" w:rsidP="00A2585F">
      <w:pPr>
        <w:spacing w:after="0"/>
        <w:rPr>
          <w:rFonts w:ascii="Calibri" w:hAnsi="Calibri" w:cs="Calibri"/>
          <w:color w:val="000000" w:themeColor="text1"/>
          <w:sz w:val="22"/>
          <w:szCs w:val="22"/>
        </w:rPr>
      </w:pPr>
      <w:r w:rsidRPr="00B953C4">
        <w:rPr>
          <w:rFonts w:ascii="Calibri" w:hAnsi="Calibri" w:cs="Calibri"/>
          <w:color w:val="000000" w:themeColor="text1"/>
          <w:sz w:val="22"/>
          <w:szCs w:val="22"/>
        </w:rPr>
        <w:t xml:space="preserve">Inefficient irrigation is a serious topic. Around 90% of Nigeria’s farms are rain-fed, meaning if a farm </w:t>
      </w:r>
      <w:proofErr w:type="gramStart"/>
      <w:r w:rsidRPr="00B953C4">
        <w:rPr>
          <w:rFonts w:ascii="Calibri" w:hAnsi="Calibri" w:cs="Calibri"/>
          <w:color w:val="000000" w:themeColor="text1"/>
          <w:sz w:val="22"/>
          <w:szCs w:val="22"/>
        </w:rPr>
        <w:t>is located in</w:t>
      </w:r>
      <w:proofErr w:type="gramEnd"/>
      <w:r w:rsidRPr="00B953C4">
        <w:rPr>
          <w:rFonts w:ascii="Calibri" w:hAnsi="Calibri" w:cs="Calibri"/>
          <w:color w:val="000000" w:themeColor="text1"/>
          <w:sz w:val="22"/>
          <w:szCs w:val="22"/>
        </w:rPr>
        <w:t xml:space="preserve"> a drought-prevalent region or subject to climate change, farming is extremely restricted (World Bank, 2023; Arise TV, 2023). The situation is currently worsening, as the El Niño from November till March 2025 is responsible for droughts and heat (Arise TV, 2023). With inefficient and insufficient irrigation systems, water cannot be supplied during times of drought. A few factors contributing to this trend are the cost of irrigation, particularly the cost of petroleum used in the petroleum-powered water pumps, the tendency of upstream farmers to over-irrigate their crops, wells drying up, and the lack of financial funds (Takeshima, 2010).</w:t>
      </w:r>
    </w:p>
    <w:p w14:paraId="6BD3B26E" w14:textId="77777777" w:rsidR="003D4D3D" w:rsidRDefault="003D4D3D" w:rsidP="00A2585F">
      <w:pPr>
        <w:spacing w:after="0"/>
        <w:rPr>
          <w:rFonts w:ascii="Calibri" w:hAnsi="Calibri" w:cs="Calibri"/>
          <w:color w:val="000000" w:themeColor="text1"/>
          <w:sz w:val="22"/>
          <w:szCs w:val="22"/>
        </w:rPr>
      </w:pPr>
    </w:p>
    <w:p w14:paraId="15FD3494" w14:textId="77777777" w:rsidR="003D4D3D" w:rsidRPr="00B953C4" w:rsidRDefault="003D4D3D" w:rsidP="00A2585F">
      <w:pPr>
        <w:spacing w:after="0"/>
        <w:rPr>
          <w:rFonts w:ascii="Calibri" w:hAnsi="Calibri" w:cs="Calibri"/>
          <w:color w:val="000000" w:themeColor="text1"/>
          <w:sz w:val="22"/>
          <w:szCs w:val="22"/>
        </w:rPr>
      </w:pPr>
    </w:p>
    <w:p w14:paraId="5DE0EAA8" w14:textId="20011068" w:rsidR="00B953C4" w:rsidRDefault="00B953C4" w:rsidP="00A2585F">
      <w:pPr>
        <w:spacing w:after="0"/>
        <w:rPr>
          <w:rFonts w:ascii="Calibri" w:hAnsi="Calibri" w:cs="Calibri"/>
          <w:color w:val="000000" w:themeColor="text1"/>
          <w:sz w:val="22"/>
          <w:szCs w:val="22"/>
        </w:rPr>
      </w:pPr>
      <w:r w:rsidRPr="00B953C4">
        <w:rPr>
          <w:rFonts w:ascii="Calibri" w:hAnsi="Calibri" w:cs="Calibri"/>
          <w:color w:val="000000" w:themeColor="text1"/>
          <w:sz w:val="22"/>
          <w:szCs w:val="22"/>
        </w:rPr>
        <w:t>Rural populations are affected directly, as almost three-quarters of Nigerians work in agriculture (FAO, 2023). With no irrigation, yields decline, and livelihoods are affected deeply. Urban populations are affected by the decline in crop yields. Food helps drag down food prices; if food is not supplied, prices increase. Female farmers in northern Nigeria suffer low yields, worsened by insufficient irrigation infrastructure (</w:t>
      </w:r>
      <w:r w:rsidR="00D95300">
        <w:rPr>
          <w:rFonts w:ascii="Calibri" w:hAnsi="Calibri" w:cs="Calibri"/>
          <w:color w:val="000000" w:themeColor="text1"/>
          <w:sz w:val="22"/>
          <w:szCs w:val="22"/>
        </w:rPr>
        <w:t>World Bank Group</w:t>
      </w:r>
      <w:r w:rsidRPr="00B953C4">
        <w:rPr>
          <w:rFonts w:ascii="Calibri" w:hAnsi="Calibri" w:cs="Calibri"/>
          <w:color w:val="000000" w:themeColor="text1"/>
          <w:sz w:val="22"/>
          <w:szCs w:val="22"/>
        </w:rPr>
        <w:t xml:space="preserve">, 2014). Their primary income source is worsening, and their livelihood is at stake. Older farmers suffer from aging and physical deterioration; when crops die </w:t>
      </w:r>
      <w:r w:rsidRPr="00B953C4">
        <w:rPr>
          <w:rFonts w:ascii="Calibri" w:hAnsi="Calibri" w:cs="Calibri"/>
          <w:color w:val="000000" w:themeColor="text1"/>
          <w:sz w:val="22"/>
          <w:szCs w:val="22"/>
        </w:rPr>
        <w:lastRenderedPageBreak/>
        <w:t>due to inefficient irrigation, they do not earn money. A farm with an irrigation system might not be easily obtainable for underrepresented groups or refugees, as they likely lack the capital.</w:t>
      </w:r>
    </w:p>
    <w:p w14:paraId="2409054F" w14:textId="77777777" w:rsidR="003D4D3D" w:rsidRDefault="003D4D3D" w:rsidP="00A2585F">
      <w:pPr>
        <w:spacing w:after="0"/>
        <w:rPr>
          <w:rFonts w:ascii="Calibri" w:hAnsi="Calibri" w:cs="Calibri"/>
          <w:color w:val="000000" w:themeColor="text1"/>
          <w:sz w:val="22"/>
          <w:szCs w:val="22"/>
        </w:rPr>
      </w:pPr>
    </w:p>
    <w:p w14:paraId="48C0A22E" w14:textId="77777777" w:rsidR="003D4D3D" w:rsidRPr="00B953C4" w:rsidRDefault="003D4D3D" w:rsidP="00A2585F">
      <w:pPr>
        <w:spacing w:after="0"/>
        <w:rPr>
          <w:rFonts w:ascii="Calibri" w:hAnsi="Calibri" w:cs="Calibri"/>
          <w:color w:val="000000" w:themeColor="text1"/>
          <w:sz w:val="22"/>
          <w:szCs w:val="22"/>
        </w:rPr>
      </w:pPr>
    </w:p>
    <w:p w14:paraId="18971469" w14:textId="77777777" w:rsidR="00B953C4" w:rsidRDefault="00B953C4" w:rsidP="00A2585F">
      <w:pPr>
        <w:spacing w:after="0"/>
        <w:rPr>
          <w:rFonts w:ascii="Calibri" w:hAnsi="Calibri" w:cs="Calibri"/>
          <w:color w:val="000000" w:themeColor="text1"/>
          <w:sz w:val="22"/>
          <w:szCs w:val="22"/>
        </w:rPr>
      </w:pPr>
      <w:r w:rsidRPr="00B953C4">
        <w:rPr>
          <w:rFonts w:ascii="Calibri" w:hAnsi="Calibri" w:cs="Calibri"/>
          <w:color w:val="000000" w:themeColor="text1"/>
          <w:sz w:val="22"/>
          <w:szCs w:val="22"/>
        </w:rPr>
        <w:t>The environment is affected deeply by poor irrigation. Overflooding crops may cause CO₂ and CH₄ to be released, which pollute the air and contribute to climate change. Poor irrigation causes groundwater levels to drop, leading to land subsidence. Groundwater and rivers or lakes are naturally connected, so overusing groundwater cuts those connections. Overirrigation submerges plants, thus suffocating them. Soil salinity increases, making the soil uninhabitable for crops and wildlife. Pesticides and fertilizers used in irrigation farms, if flooded, can pollute other water sources (World Bank, 2023).</w:t>
      </w:r>
    </w:p>
    <w:p w14:paraId="148C08B3" w14:textId="77777777" w:rsidR="003D4D3D" w:rsidRDefault="003D4D3D" w:rsidP="00A2585F">
      <w:pPr>
        <w:spacing w:after="0"/>
        <w:rPr>
          <w:rFonts w:ascii="Calibri" w:hAnsi="Calibri" w:cs="Calibri"/>
          <w:color w:val="000000" w:themeColor="text1"/>
          <w:sz w:val="22"/>
          <w:szCs w:val="22"/>
        </w:rPr>
      </w:pPr>
    </w:p>
    <w:p w14:paraId="7ECF88F7" w14:textId="77777777" w:rsidR="0065094A" w:rsidRDefault="0065094A" w:rsidP="00A2585F">
      <w:pPr>
        <w:spacing w:after="0"/>
        <w:rPr>
          <w:rFonts w:ascii="Calibri" w:hAnsi="Calibri" w:cs="Calibri"/>
          <w:color w:val="000000" w:themeColor="text1"/>
          <w:sz w:val="22"/>
          <w:szCs w:val="22"/>
        </w:rPr>
      </w:pPr>
    </w:p>
    <w:p w14:paraId="2844C6E2" w14:textId="77777777" w:rsidR="003D4D3D" w:rsidRPr="003D4D3D" w:rsidRDefault="003D4D3D" w:rsidP="00A2585F">
      <w:pPr>
        <w:spacing w:after="0"/>
        <w:rPr>
          <w:rFonts w:ascii="Calibri" w:hAnsi="Calibri" w:cs="Calibri"/>
          <w:color w:val="000000" w:themeColor="text1"/>
          <w:sz w:val="22"/>
          <w:szCs w:val="22"/>
        </w:rPr>
      </w:pPr>
      <w:r w:rsidRPr="003D4D3D">
        <w:rPr>
          <w:rStyle w:val="Strong"/>
          <w:rFonts w:ascii="Calibri" w:hAnsi="Calibri" w:cs="Calibri"/>
          <w:color w:val="000000" w:themeColor="text1"/>
          <w:sz w:val="22"/>
          <w:szCs w:val="22"/>
        </w:rPr>
        <w:t>Solutions</w:t>
      </w:r>
    </w:p>
    <w:p w14:paraId="718E82F2" w14:textId="77777777" w:rsidR="003D4D3D" w:rsidRDefault="003D4D3D" w:rsidP="00A2585F">
      <w:pPr>
        <w:spacing w:after="0"/>
        <w:rPr>
          <w:rFonts w:ascii="Calibri" w:hAnsi="Calibri" w:cs="Calibri"/>
          <w:color w:val="000000" w:themeColor="text1"/>
          <w:sz w:val="22"/>
          <w:szCs w:val="22"/>
        </w:rPr>
      </w:pPr>
      <w:r w:rsidRPr="003D4D3D">
        <w:rPr>
          <w:rFonts w:ascii="Calibri" w:hAnsi="Calibri" w:cs="Calibri"/>
          <w:color w:val="000000" w:themeColor="text1"/>
          <w:sz w:val="22"/>
          <w:szCs w:val="22"/>
        </w:rPr>
        <w:t>To solve the aftermath of poor irrigation techniques, there are mainly two possible approaches. Firstly, using different types of irrigation systems, namely, drip-, sprinkler-, or surface irrigation (Brouwer, n.d.). Secondly, training farmers to be able to adequately water their crops and learn to use already existing irrigation systems (International Atomic Energy Agency [IAEA], 2023).</w:t>
      </w:r>
    </w:p>
    <w:p w14:paraId="22B56A3F" w14:textId="77777777" w:rsidR="003D4D3D" w:rsidRDefault="003D4D3D" w:rsidP="00A2585F">
      <w:pPr>
        <w:spacing w:after="0"/>
        <w:rPr>
          <w:rFonts w:ascii="Calibri" w:hAnsi="Calibri" w:cs="Calibri"/>
          <w:color w:val="000000" w:themeColor="text1"/>
          <w:sz w:val="22"/>
          <w:szCs w:val="22"/>
        </w:rPr>
      </w:pPr>
    </w:p>
    <w:p w14:paraId="040FEE5B" w14:textId="77777777" w:rsidR="003D4D3D" w:rsidRPr="003D4D3D" w:rsidRDefault="003D4D3D" w:rsidP="00A2585F">
      <w:pPr>
        <w:spacing w:after="0"/>
        <w:rPr>
          <w:rFonts w:ascii="Calibri" w:hAnsi="Calibri" w:cs="Calibri"/>
          <w:color w:val="000000" w:themeColor="text1"/>
          <w:sz w:val="22"/>
          <w:szCs w:val="22"/>
        </w:rPr>
      </w:pPr>
    </w:p>
    <w:p w14:paraId="03427C9F" w14:textId="77777777" w:rsidR="003D4D3D" w:rsidRDefault="003D4D3D" w:rsidP="00A2585F">
      <w:pPr>
        <w:spacing w:after="0"/>
        <w:rPr>
          <w:rFonts w:ascii="Calibri" w:hAnsi="Calibri" w:cs="Calibri"/>
          <w:color w:val="000000" w:themeColor="text1"/>
          <w:sz w:val="22"/>
          <w:szCs w:val="22"/>
        </w:rPr>
      </w:pPr>
      <w:r w:rsidRPr="003D4D3D">
        <w:rPr>
          <w:rFonts w:ascii="Calibri" w:hAnsi="Calibri" w:cs="Calibri"/>
          <w:color w:val="000000" w:themeColor="text1"/>
          <w:sz w:val="22"/>
          <w:szCs w:val="22"/>
        </w:rPr>
        <w:t>The different irrigation systems solution would be a huge leap forward for Nigeria’s agricultural sector and the Nigerians themselves, as efficient irrigation could greatly increase crop yields and make farming independent of droughts (World Bank, 2023). However, if the water supplies in a region are scarce or have been exploited, it could make implementing such systems difficult. This solution would help the Nigerians in improving health and malnutrition, creating jobs, and earning money. Training farmers would meet most of the Nigerians’ needs, as experienced farmers can master agriculture and exponentially increase crop yields (IAEA, 2023). Educating farmers on this topic is important, and they would benefit from it, but only farmers would gain knowledge, so people outside of the agricultural sector would not be able to directly benefit intellectually from this.</w:t>
      </w:r>
    </w:p>
    <w:p w14:paraId="5EBD5753" w14:textId="77777777" w:rsidR="003D4D3D" w:rsidRDefault="003D4D3D" w:rsidP="00A2585F">
      <w:pPr>
        <w:spacing w:after="0"/>
        <w:rPr>
          <w:rFonts w:ascii="Calibri" w:hAnsi="Calibri" w:cs="Calibri"/>
          <w:color w:val="000000" w:themeColor="text1"/>
          <w:sz w:val="22"/>
          <w:szCs w:val="22"/>
        </w:rPr>
      </w:pPr>
    </w:p>
    <w:p w14:paraId="49E02D27" w14:textId="77777777" w:rsidR="003D4D3D" w:rsidRPr="003D4D3D" w:rsidRDefault="003D4D3D" w:rsidP="00A2585F">
      <w:pPr>
        <w:spacing w:after="0"/>
        <w:rPr>
          <w:rFonts w:ascii="Calibri" w:hAnsi="Calibri" w:cs="Calibri"/>
          <w:color w:val="000000" w:themeColor="text1"/>
          <w:sz w:val="22"/>
          <w:szCs w:val="22"/>
        </w:rPr>
      </w:pPr>
    </w:p>
    <w:p w14:paraId="28B3993C" w14:textId="77777777" w:rsidR="003D4D3D" w:rsidRDefault="003D4D3D" w:rsidP="00A2585F">
      <w:pPr>
        <w:spacing w:after="0"/>
        <w:rPr>
          <w:rFonts w:ascii="Calibri" w:hAnsi="Calibri" w:cs="Calibri"/>
          <w:color w:val="000000" w:themeColor="text1"/>
          <w:sz w:val="22"/>
          <w:szCs w:val="22"/>
        </w:rPr>
      </w:pPr>
      <w:r w:rsidRPr="003D4D3D">
        <w:rPr>
          <w:rFonts w:ascii="Calibri" w:hAnsi="Calibri" w:cs="Calibri"/>
          <w:color w:val="000000" w:themeColor="text1"/>
          <w:sz w:val="22"/>
          <w:szCs w:val="22"/>
        </w:rPr>
        <w:t>Small-scale irrigation farms have been constructed by fleeing war refugees in Abuja’s camps. They used drip- and other irrigation systems to increase some crop success rates to 60% (IAEA, 2023). Water usage has also decreased by 45%, increasing efficiency and protecting valuable water sources (IAEA, 2023). The IAEA, FAO, and scientists have taught farmers about drip irrigation and provided them with adequate material and tools while giving them professional advice (Brouwer, n.d.; IAEA, 2023). This approach has yielded great results, as the farmers are now experts on this topic and have even taught the same to students at the Federal University Oye Ekiti (IAEA, 2023).</w:t>
      </w:r>
    </w:p>
    <w:p w14:paraId="4AAE7259" w14:textId="77777777" w:rsidR="003D4D3D" w:rsidRDefault="003D4D3D" w:rsidP="00A2585F">
      <w:pPr>
        <w:spacing w:after="0"/>
        <w:rPr>
          <w:rFonts w:ascii="Calibri" w:hAnsi="Calibri" w:cs="Calibri"/>
          <w:color w:val="000000" w:themeColor="text1"/>
          <w:sz w:val="22"/>
          <w:szCs w:val="22"/>
        </w:rPr>
      </w:pPr>
    </w:p>
    <w:p w14:paraId="541741CA" w14:textId="77777777" w:rsidR="003D4D3D" w:rsidRPr="003D4D3D" w:rsidRDefault="003D4D3D" w:rsidP="00A2585F">
      <w:pPr>
        <w:spacing w:after="0"/>
        <w:rPr>
          <w:rFonts w:ascii="Calibri" w:hAnsi="Calibri" w:cs="Calibri"/>
          <w:color w:val="000000" w:themeColor="text1"/>
          <w:sz w:val="22"/>
          <w:szCs w:val="22"/>
        </w:rPr>
      </w:pPr>
    </w:p>
    <w:p w14:paraId="0D0A527E" w14:textId="77777777" w:rsidR="003D4D3D" w:rsidRDefault="003D4D3D" w:rsidP="00A2585F">
      <w:pPr>
        <w:spacing w:after="0"/>
        <w:rPr>
          <w:rFonts w:ascii="Calibri" w:hAnsi="Calibri" w:cs="Calibri"/>
          <w:color w:val="000000" w:themeColor="text1"/>
          <w:sz w:val="22"/>
          <w:szCs w:val="22"/>
        </w:rPr>
      </w:pPr>
      <w:r w:rsidRPr="003D4D3D">
        <w:rPr>
          <w:rFonts w:ascii="Calibri" w:hAnsi="Calibri" w:cs="Calibri"/>
          <w:color w:val="000000" w:themeColor="text1"/>
          <w:sz w:val="22"/>
          <w:szCs w:val="22"/>
        </w:rPr>
        <w:t xml:space="preserve">Nigeria has multiple advantages and assets that can help it on its journey to food security. Firstly, Nigeria has 70.8 million hectares of farming land (Trading Economics, 2023). Secondly, the nation has diverse </w:t>
      </w:r>
      <w:proofErr w:type="spellStart"/>
      <w:r w:rsidRPr="003D4D3D">
        <w:rPr>
          <w:rFonts w:ascii="Calibri" w:hAnsi="Calibri" w:cs="Calibri"/>
          <w:color w:val="000000" w:themeColor="text1"/>
          <w:sz w:val="22"/>
          <w:szCs w:val="22"/>
        </w:rPr>
        <w:t>agro</w:t>
      </w:r>
      <w:proofErr w:type="spellEnd"/>
      <w:r w:rsidRPr="003D4D3D">
        <w:rPr>
          <w:rFonts w:ascii="Calibri" w:hAnsi="Calibri" w:cs="Calibri"/>
          <w:color w:val="000000" w:themeColor="text1"/>
          <w:sz w:val="22"/>
          <w:szCs w:val="22"/>
        </w:rPr>
        <w:t xml:space="preserve">-ecological zones, including Sahel savannah, Sudan savannah, northern and southern Guinea savannah, derived savannah, humid forest, and mid-altitude (ResearchGate, 2023). Different zones inhabit various plants, allowing for a variety of crops to be cultivated. Thirdly, an abundance of water bodies, 1.3 million hectares, allows irrigation to be used all over the nation (FAO, 2023). Lastly, the </w:t>
      </w:r>
      <w:proofErr w:type="spellStart"/>
      <w:r w:rsidRPr="003D4D3D">
        <w:rPr>
          <w:rFonts w:ascii="Calibri" w:hAnsi="Calibri" w:cs="Calibri"/>
          <w:color w:val="000000" w:themeColor="text1"/>
          <w:sz w:val="22"/>
          <w:szCs w:val="22"/>
        </w:rPr>
        <w:t>labor</w:t>
      </w:r>
      <w:proofErr w:type="spellEnd"/>
      <w:r w:rsidRPr="003D4D3D">
        <w:rPr>
          <w:rFonts w:ascii="Calibri" w:hAnsi="Calibri" w:cs="Calibri"/>
          <w:color w:val="000000" w:themeColor="text1"/>
          <w:sz w:val="22"/>
          <w:szCs w:val="22"/>
        </w:rPr>
        <w:t xml:space="preserve"> force for the agricultural sector is immense, as around three-quarters of the whole nation engages in agriculture (FAO, 2023).</w:t>
      </w:r>
    </w:p>
    <w:p w14:paraId="34FD70F7" w14:textId="77777777" w:rsidR="0013637C" w:rsidRDefault="0013637C" w:rsidP="00A2585F">
      <w:pPr>
        <w:spacing w:after="0"/>
        <w:rPr>
          <w:rFonts w:ascii="Calibri" w:hAnsi="Calibri" w:cs="Calibri"/>
          <w:color w:val="000000" w:themeColor="text1"/>
          <w:sz w:val="22"/>
          <w:szCs w:val="22"/>
        </w:rPr>
      </w:pPr>
    </w:p>
    <w:p w14:paraId="293F5146" w14:textId="77777777" w:rsidR="0013637C" w:rsidRPr="003D4D3D" w:rsidRDefault="0013637C" w:rsidP="00A2585F">
      <w:pPr>
        <w:spacing w:after="0"/>
        <w:rPr>
          <w:rFonts w:ascii="Calibri" w:hAnsi="Calibri" w:cs="Calibri"/>
          <w:color w:val="000000" w:themeColor="text1"/>
          <w:sz w:val="22"/>
          <w:szCs w:val="22"/>
        </w:rPr>
      </w:pPr>
    </w:p>
    <w:p w14:paraId="600B5F06" w14:textId="59C59CA4" w:rsidR="003D4D3D" w:rsidRDefault="003D4D3D" w:rsidP="00A2585F">
      <w:pPr>
        <w:spacing w:after="0"/>
        <w:rPr>
          <w:rFonts w:ascii="Calibri" w:hAnsi="Calibri" w:cs="Calibri"/>
          <w:color w:val="000000" w:themeColor="text1"/>
          <w:sz w:val="22"/>
          <w:szCs w:val="22"/>
        </w:rPr>
      </w:pPr>
      <w:r w:rsidRPr="003D4D3D">
        <w:rPr>
          <w:rFonts w:ascii="Calibri" w:hAnsi="Calibri" w:cs="Calibri"/>
          <w:color w:val="000000" w:themeColor="text1"/>
          <w:sz w:val="22"/>
          <w:szCs w:val="22"/>
        </w:rPr>
        <w:lastRenderedPageBreak/>
        <w:t xml:space="preserve">Nigeria is not the only West African country experiencing these issues, as their </w:t>
      </w:r>
      <w:proofErr w:type="spellStart"/>
      <w:r w:rsidRPr="003D4D3D">
        <w:rPr>
          <w:rFonts w:ascii="Calibri" w:hAnsi="Calibri" w:cs="Calibri"/>
          <w:color w:val="000000" w:themeColor="text1"/>
          <w:sz w:val="22"/>
          <w:szCs w:val="22"/>
        </w:rPr>
        <w:t>neighbors</w:t>
      </w:r>
      <w:proofErr w:type="spellEnd"/>
      <w:r w:rsidRPr="003D4D3D">
        <w:rPr>
          <w:rFonts w:ascii="Calibri" w:hAnsi="Calibri" w:cs="Calibri"/>
          <w:color w:val="000000" w:themeColor="text1"/>
          <w:sz w:val="22"/>
          <w:szCs w:val="22"/>
        </w:rPr>
        <w:t xml:space="preserve"> are also facing the same problems. Cameroon, Chad, and Niger all use the water from Lake Chad for agriculture, irrigation, fishing, and drinking (United Nations Convention to Combat Desertification [UNCCD], 2021). However, they, including Nigeria, are facing issues of Lake Chad drying up (UNCCD, 2021). That is why the Lake Chad Basin Commission was established; it seeks to protect the lake and ensure water for all four countries (UNCCD, 2021). Cameroon has promoted irrigation with its Maga dam, which supplies water to around 5000 hectares of land (UNCCD, 2021). In the north of Lake Chad, farmers used the land left behind by the receding water levels as fertile farmland (UNCCD, 2021). Farmers in the Sahel region of Africa have also been rain harvesting (Wikipedia, </w:t>
      </w:r>
      <w:r w:rsidR="004B0645">
        <w:rPr>
          <w:rFonts w:ascii="Calibri" w:hAnsi="Calibri" w:cs="Calibri"/>
          <w:color w:val="000000" w:themeColor="text1"/>
          <w:sz w:val="22"/>
          <w:szCs w:val="22"/>
        </w:rPr>
        <w:t>2025</w:t>
      </w:r>
      <w:r w:rsidRPr="003D4D3D">
        <w:rPr>
          <w:rFonts w:ascii="Calibri" w:hAnsi="Calibri" w:cs="Calibri"/>
          <w:color w:val="000000" w:themeColor="text1"/>
          <w:sz w:val="22"/>
          <w:szCs w:val="22"/>
        </w:rPr>
        <w:t xml:space="preserve">). This includes keeping the soil fertile and full of nutrients. Farmers are also turning to the use of crescents in the soil; this involves digging a pit for the plant, then transferring the excess dirt around the lower side of the pit in a crescent form. This technique holds moisture and allows for helpful organisms to penetrate the soil to allow water to pass (Wikipedia, </w:t>
      </w:r>
      <w:r w:rsidR="004B0645">
        <w:rPr>
          <w:rFonts w:ascii="Calibri" w:hAnsi="Calibri" w:cs="Calibri"/>
          <w:color w:val="000000" w:themeColor="text1"/>
          <w:sz w:val="22"/>
          <w:szCs w:val="22"/>
        </w:rPr>
        <w:t>2025</w:t>
      </w:r>
      <w:r w:rsidRPr="003D4D3D">
        <w:rPr>
          <w:rFonts w:ascii="Calibri" w:hAnsi="Calibri" w:cs="Calibri"/>
          <w:color w:val="000000" w:themeColor="text1"/>
          <w:sz w:val="22"/>
          <w:szCs w:val="22"/>
        </w:rPr>
        <w:t>). Implementing these solutions in Nigeria could work. Firstly, Nigeria has many dams, but almost all are under poor maintenance and management (</w:t>
      </w:r>
      <w:proofErr w:type="spellStart"/>
      <w:r w:rsidRPr="003D4D3D">
        <w:rPr>
          <w:rFonts w:ascii="Calibri" w:hAnsi="Calibri" w:cs="Calibri"/>
          <w:color w:val="000000" w:themeColor="text1"/>
          <w:sz w:val="22"/>
          <w:szCs w:val="22"/>
        </w:rPr>
        <w:t>PreventionWeb</w:t>
      </w:r>
      <w:proofErr w:type="spellEnd"/>
      <w:r w:rsidRPr="003D4D3D">
        <w:rPr>
          <w:rFonts w:ascii="Calibri" w:hAnsi="Calibri" w:cs="Calibri"/>
          <w:color w:val="000000" w:themeColor="text1"/>
          <w:sz w:val="22"/>
          <w:szCs w:val="22"/>
        </w:rPr>
        <w:t xml:space="preserve">, 2023). Most of Nigeria’s dams are built for hydropower generation, meaning they </w:t>
      </w:r>
      <w:proofErr w:type="gramStart"/>
      <w:r w:rsidRPr="003D4D3D">
        <w:rPr>
          <w:rFonts w:ascii="Calibri" w:hAnsi="Calibri" w:cs="Calibri"/>
          <w:color w:val="000000" w:themeColor="text1"/>
          <w:sz w:val="22"/>
          <w:szCs w:val="22"/>
        </w:rPr>
        <w:t>have to</w:t>
      </w:r>
      <w:proofErr w:type="gramEnd"/>
      <w:r w:rsidRPr="003D4D3D">
        <w:rPr>
          <w:rFonts w:ascii="Calibri" w:hAnsi="Calibri" w:cs="Calibri"/>
          <w:color w:val="000000" w:themeColor="text1"/>
          <w:sz w:val="22"/>
          <w:szCs w:val="22"/>
        </w:rPr>
        <w:t xml:space="preserve"> be full of water. A flood-controlling dam should be empty to store water. So, dams are an option, but the attention needs to be focused more on flood control (</w:t>
      </w:r>
      <w:proofErr w:type="spellStart"/>
      <w:r w:rsidRPr="003D4D3D">
        <w:rPr>
          <w:rFonts w:ascii="Calibri" w:hAnsi="Calibri" w:cs="Calibri"/>
          <w:color w:val="000000" w:themeColor="text1"/>
          <w:sz w:val="22"/>
          <w:szCs w:val="22"/>
        </w:rPr>
        <w:t>PreventionWeb</w:t>
      </w:r>
      <w:proofErr w:type="spellEnd"/>
      <w:r w:rsidRPr="003D4D3D">
        <w:rPr>
          <w:rFonts w:ascii="Calibri" w:hAnsi="Calibri" w:cs="Calibri"/>
          <w:color w:val="000000" w:themeColor="text1"/>
          <w:sz w:val="22"/>
          <w:szCs w:val="22"/>
        </w:rPr>
        <w:t xml:space="preserve">, 2023). Secondly, using Lake Chad’s revealed land as farmland could increase Nigeria’s food production, but it does not solve irrigation issues for the rest of the country (UNCCD, 2021). Thirdly, rain harvesting is also an option; collecting it during rainy seasons to use it in the dry seasons is optimal, and it also keeps the soil fertile and nutritious (Wikipedia, </w:t>
      </w:r>
      <w:r w:rsidR="004B0645">
        <w:rPr>
          <w:rFonts w:ascii="Calibri" w:hAnsi="Calibri" w:cs="Calibri"/>
          <w:color w:val="000000" w:themeColor="text1"/>
          <w:sz w:val="22"/>
          <w:szCs w:val="22"/>
        </w:rPr>
        <w:t>2025</w:t>
      </w:r>
      <w:r w:rsidRPr="003D4D3D">
        <w:rPr>
          <w:rFonts w:ascii="Calibri" w:hAnsi="Calibri" w:cs="Calibri"/>
          <w:color w:val="000000" w:themeColor="text1"/>
          <w:sz w:val="22"/>
          <w:szCs w:val="22"/>
        </w:rPr>
        <w:t xml:space="preserve">). Lastly, using crescent shapes around pits to store moisture and let ecosystems thrive is a possible solution, but it is quite demanding, as they </w:t>
      </w:r>
      <w:proofErr w:type="gramStart"/>
      <w:r w:rsidRPr="003D4D3D">
        <w:rPr>
          <w:rFonts w:ascii="Calibri" w:hAnsi="Calibri" w:cs="Calibri"/>
          <w:color w:val="000000" w:themeColor="text1"/>
          <w:sz w:val="22"/>
          <w:szCs w:val="22"/>
        </w:rPr>
        <w:t>have to</w:t>
      </w:r>
      <w:proofErr w:type="gramEnd"/>
      <w:r w:rsidRPr="003D4D3D">
        <w:rPr>
          <w:rFonts w:ascii="Calibri" w:hAnsi="Calibri" w:cs="Calibri"/>
          <w:color w:val="000000" w:themeColor="text1"/>
          <w:sz w:val="22"/>
          <w:szCs w:val="22"/>
        </w:rPr>
        <w:t xml:space="preserve"> be carved out in the dry season, during the intense heat (Wikipedia, </w:t>
      </w:r>
      <w:r w:rsidR="004B0645">
        <w:rPr>
          <w:rFonts w:ascii="Calibri" w:hAnsi="Calibri" w:cs="Calibri"/>
          <w:color w:val="000000" w:themeColor="text1"/>
          <w:sz w:val="22"/>
          <w:szCs w:val="22"/>
        </w:rPr>
        <w:t>2025</w:t>
      </w:r>
      <w:r w:rsidRPr="003D4D3D">
        <w:rPr>
          <w:rFonts w:ascii="Calibri" w:hAnsi="Calibri" w:cs="Calibri"/>
          <w:color w:val="000000" w:themeColor="text1"/>
          <w:sz w:val="22"/>
          <w:szCs w:val="22"/>
        </w:rPr>
        <w:t>).</w:t>
      </w:r>
    </w:p>
    <w:p w14:paraId="77C0769A" w14:textId="77777777" w:rsidR="0013637C" w:rsidRDefault="0013637C" w:rsidP="00A2585F">
      <w:pPr>
        <w:spacing w:after="0"/>
        <w:rPr>
          <w:rFonts w:ascii="Calibri" w:hAnsi="Calibri" w:cs="Calibri"/>
          <w:color w:val="000000" w:themeColor="text1"/>
          <w:sz w:val="22"/>
          <w:szCs w:val="22"/>
        </w:rPr>
      </w:pPr>
    </w:p>
    <w:p w14:paraId="76585077" w14:textId="77777777" w:rsidR="0013637C" w:rsidRDefault="0013637C" w:rsidP="00A2585F">
      <w:pPr>
        <w:spacing w:after="0"/>
        <w:rPr>
          <w:rFonts w:ascii="Calibri" w:hAnsi="Calibri" w:cs="Calibri"/>
          <w:color w:val="000000" w:themeColor="text1"/>
          <w:sz w:val="22"/>
          <w:szCs w:val="22"/>
        </w:rPr>
      </w:pPr>
    </w:p>
    <w:p w14:paraId="1553432B" w14:textId="77777777" w:rsidR="0013637C" w:rsidRPr="0013637C" w:rsidRDefault="0013637C" w:rsidP="00A2585F">
      <w:pPr>
        <w:spacing w:after="0"/>
        <w:rPr>
          <w:rFonts w:ascii="Calibri" w:hAnsi="Calibri" w:cs="Calibri"/>
          <w:color w:val="000000" w:themeColor="text1"/>
          <w:sz w:val="22"/>
          <w:szCs w:val="22"/>
        </w:rPr>
      </w:pPr>
      <w:r w:rsidRPr="0013637C">
        <w:rPr>
          <w:rStyle w:val="Strong"/>
          <w:rFonts w:ascii="Calibri" w:hAnsi="Calibri" w:cs="Calibri"/>
          <w:color w:val="000000" w:themeColor="text1"/>
          <w:sz w:val="22"/>
          <w:szCs w:val="22"/>
        </w:rPr>
        <w:t>Recommendation</w:t>
      </w:r>
    </w:p>
    <w:p w14:paraId="5CD1370C" w14:textId="0FCB4C96" w:rsidR="00A71643" w:rsidRPr="0013637C"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 xml:space="preserve">Looking at Nigeria’s agricultural state, I recommend using efficient irrigation methods and systems. Irrigation systems differ a lot, from drip- all the way to surface irrigation (Brouwer, n.d.). Here is the plan of action: </w:t>
      </w:r>
      <w:proofErr w:type="gramStart"/>
      <w:r w:rsidRPr="0013637C">
        <w:rPr>
          <w:rFonts w:ascii="Calibri" w:hAnsi="Calibri" w:cs="Calibri"/>
          <w:color w:val="000000" w:themeColor="text1"/>
          <w:sz w:val="22"/>
          <w:szCs w:val="22"/>
        </w:rPr>
        <w:t>first of all</w:t>
      </w:r>
      <w:proofErr w:type="gramEnd"/>
      <w:r w:rsidRPr="0013637C">
        <w:rPr>
          <w:rFonts w:ascii="Calibri" w:hAnsi="Calibri" w:cs="Calibri"/>
          <w:color w:val="000000" w:themeColor="text1"/>
          <w:sz w:val="22"/>
          <w:szCs w:val="22"/>
        </w:rPr>
        <w:t xml:space="preserve">, looking at the type of land and </w:t>
      </w:r>
      <w:proofErr w:type="spellStart"/>
      <w:r w:rsidRPr="0013637C">
        <w:rPr>
          <w:rFonts w:ascii="Calibri" w:hAnsi="Calibri" w:cs="Calibri"/>
          <w:color w:val="000000" w:themeColor="text1"/>
          <w:sz w:val="22"/>
          <w:szCs w:val="22"/>
        </w:rPr>
        <w:t>agro</w:t>
      </w:r>
      <w:proofErr w:type="spellEnd"/>
      <w:r w:rsidRPr="0013637C">
        <w:rPr>
          <w:rFonts w:ascii="Calibri" w:hAnsi="Calibri" w:cs="Calibri"/>
          <w:color w:val="000000" w:themeColor="text1"/>
          <w:sz w:val="22"/>
          <w:szCs w:val="22"/>
        </w:rPr>
        <w:t xml:space="preserve">-ecological zone the farm is situated in, as different types of land require varying quantities of water (ResearchGate, 2023). </w:t>
      </w:r>
      <w:proofErr w:type="gramStart"/>
      <w:r w:rsidRPr="0013637C">
        <w:rPr>
          <w:rFonts w:ascii="Calibri" w:hAnsi="Calibri" w:cs="Calibri"/>
          <w:color w:val="000000" w:themeColor="text1"/>
          <w:sz w:val="22"/>
          <w:szCs w:val="22"/>
        </w:rPr>
        <w:t>Second of all</w:t>
      </w:r>
      <w:proofErr w:type="gramEnd"/>
      <w:r w:rsidRPr="0013637C">
        <w:rPr>
          <w:rFonts w:ascii="Calibri" w:hAnsi="Calibri" w:cs="Calibri"/>
          <w:color w:val="000000" w:themeColor="text1"/>
          <w:sz w:val="22"/>
          <w:szCs w:val="22"/>
        </w:rPr>
        <w:t xml:space="preserve">, examining the variety of crops the farm is cultivating, as other crops need more water than others (Brouwer, n.d.). </w:t>
      </w:r>
      <w:proofErr w:type="gramStart"/>
      <w:r w:rsidRPr="0013637C">
        <w:rPr>
          <w:rFonts w:ascii="Calibri" w:hAnsi="Calibri" w:cs="Calibri"/>
          <w:color w:val="000000" w:themeColor="text1"/>
          <w:sz w:val="22"/>
          <w:szCs w:val="22"/>
        </w:rPr>
        <w:t>Third of all</w:t>
      </w:r>
      <w:proofErr w:type="gramEnd"/>
      <w:r w:rsidRPr="0013637C">
        <w:rPr>
          <w:rFonts w:ascii="Calibri" w:hAnsi="Calibri" w:cs="Calibri"/>
          <w:color w:val="000000" w:themeColor="text1"/>
          <w:sz w:val="22"/>
          <w:szCs w:val="22"/>
        </w:rPr>
        <w:t xml:space="preserve">, scouring </w:t>
      </w:r>
      <w:proofErr w:type="gramStart"/>
      <w:r w:rsidRPr="0013637C">
        <w:rPr>
          <w:rFonts w:ascii="Calibri" w:hAnsi="Calibri" w:cs="Calibri"/>
          <w:color w:val="000000" w:themeColor="text1"/>
          <w:sz w:val="22"/>
          <w:szCs w:val="22"/>
        </w:rPr>
        <w:t>for the amount of</w:t>
      </w:r>
      <w:proofErr w:type="gramEnd"/>
      <w:r w:rsidRPr="0013637C">
        <w:rPr>
          <w:rFonts w:ascii="Calibri" w:hAnsi="Calibri" w:cs="Calibri"/>
          <w:color w:val="000000" w:themeColor="text1"/>
          <w:sz w:val="22"/>
          <w:szCs w:val="22"/>
        </w:rPr>
        <w:t xml:space="preserve"> groundwater and its vicinity to the farm (FAO, 2023). Then, choosing from three different irrigation methods:</w:t>
      </w:r>
    </w:p>
    <w:p w14:paraId="7E760470" w14:textId="18D008EE" w:rsidR="0013637C" w:rsidRPr="00B02A82" w:rsidRDefault="0013637C" w:rsidP="00A2585F">
      <w:pPr>
        <w:pStyle w:val="ListParagraph"/>
        <w:numPr>
          <w:ilvl w:val="0"/>
          <w:numId w:val="5"/>
        </w:numPr>
        <w:spacing w:after="0"/>
        <w:ind w:firstLine="0"/>
        <w:rPr>
          <w:rFonts w:ascii="Calibri" w:hAnsi="Calibri" w:cs="Calibri"/>
          <w:color w:val="000000" w:themeColor="text1"/>
          <w:sz w:val="22"/>
          <w:szCs w:val="22"/>
        </w:rPr>
      </w:pPr>
      <w:r w:rsidRPr="00B02A82">
        <w:rPr>
          <w:rStyle w:val="Strong"/>
          <w:rFonts w:ascii="Calibri" w:hAnsi="Calibri" w:cs="Calibri"/>
          <w:color w:val="000000" w:themeColor="text1"/>
          <w:sz w:val="22"/>
          <w:szCs w:val="22"/>
        </w:rPr>
        <w:t>Drip irrigation:</w:t>
      </w:r>
      <w:r w:rsidRPr="00B02A82">
        <w:rPr>
          <w:rFonts w:ascii="Calibri" w:hAnsi="Calibri" w:cs="Calibri"/>
          <w:color w:val="000000" w:themeColor="text1"/>
          <w:sz w:val="22"/>
          <w:szCs w:val="22"/>
        </w:rPr>
        <w:t xml:space="preserve"> With the use of pipes, water is led from the source to the field, where it flows through pipes with holes in them, allowing water to slowly drip onto the crop (Brouwer, n.d.).</w:t>
      </w:r>
    </w:p>
    <w:p w14:paraId="109534F3" w14:textId="7B11A878" w:rsidR="0013637C" w:rsidRPr="00B02A82" w:rsidRDefault="0013637C" w:rsidP="00A2585F">
      <w:pPr>
        <w:pStyle w:val="ListParagraph"/>
        <w:numPr>
          <w:ilvl w:val="0"/>
          <w:numId w:val="5"/>
        </w:numPr>
        <w:spacing w:after="0"/>
        <w:ind w:firstLine="0"/>
        <w:rPr>
          <w:rFonts w:ascii="Calibri" w:hAnsi="Calibri" w:cs="Calibri"/>
          <w:color w:val="000000" w:themeColor="text1"/>
          <w:sz w:val="22"/>
          <w:szCs w:val="22"/>
        </w:rPr>
      </w:pPr>
      <w:r w:rsidRPr="00B02A82">
        <w:rPr>
          <w:rStyle w:val="Strong"/>
          <w:rFonts w:ascii="Calibri" w:hAnsi="Calibri" w:cs="Calibri"/>
          <w:color w:val="000000" w:themeColor="text1"/>
          <w:sz w:val="22"/>
          <w:szCs w:val="22"/>
        </w:rPr>
        <w:t>Sprinkler irrigation:</w:t>
      </w:r>
      <w:r w:rsidRPr="00B02A82">
        <w:rPr>
          <w:rFonts w:ascii="Calibri" w:hAnsi="Calibri" w:cs="Calibri"/>
          <w:color w:val="000000" w:themeColor="text1"/>
          <w:sz w:val="22"/>
          <w:szCs w:val="22"/>
        </w:rPr>
        <w:t xml:space="preserve"> As the name suggests, this method uses sprinklers attached to pipes carrying water that distribute the water from the basin across the field, creating man-made rain (Brouwer, n.d.).</w:t>
      </w:r>
    </w:p>
    <w:p w14:paraId="7EEF04E6" w14:textId="66BBA6E4" w:rsidR="00A71643" w:rsidRPr="00DD322F" w:rsidRDefault="0013637C" w:rsidP="00A2585F">
      <w:pPr>
        <w:pStyle w:val="ListParagraph"/>
        <w:numPr>
          <w:ilvl w:val="0"/>
          <w:numId w:val="5"/>
        </w:numPr>
        <w:spacing w:after="0"/>
        <w:ind w:firstLine="0"/>
        <w:rPr>
          <w:rFonts w:ascii="Calibri" w:hAnsi="Calibri" w:cs="Calibri"/>
          <w:color w:val="000000" w:themeColor="text1"/>
          <w:sz w:val="22"/>
          <w:szCs w:val="22"/>
        </w:rPr>
      </w:pPr>
      <w:r w:rsidRPr="00B02A82">
        <w:rPr>
          <w:rStyle w:val="Strong"/>
          <w:rFonts w:ascii="Calibri" w:hAnsi="Calibri" w:cs="Calibri"/>
          <w:color w:val="000000" w:themeColor="text1"/>
          <w:sz w:val="22"/>
          <w:szCs w:val="22"/>
        </w:rPr>
        <w:t>Surface irrigation:</w:t>
      </w:r>
      <w:r w:rsidRPr="00B02A82">
        <w:rPr>
          <w:rFonts w:ascii="Calibri" w:hAnsi="Calibri" w:cs="Calibri"/>
          <w:color w:val="000000" w:themeColor="text1"/>
          <w:sz w:val="22"/>
          <w:szCs w:val="22"/>
        </w:rPr>
        <w:t xml:space="preserve"> This consists of the field being flooded with water or water being directed through ditches. This method is used for crops like rice and usually requires an adequately big source of water (Brouwer, n.d.).</w:t>
      </w:r>
    </w:p>
    <w:p w14:paraId="0F1E64F4" w14:textId="021D9C0A" w:rsidR="00DD322F"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 xml:space="preserve">I am hoping to achieve an impact of increased crop yields, a more sustainable livelihood for farmers, more efficient use of natural resources such as water, decreased food insecurity, a positive change in Nigeria’s agriculture, and for other countries around the world to take notice of this (World Bank, 2023). I hope more food </w:t>
      </w:r>
      <w:proofErr w:type="gramStart"/>
      <w:r w:rsidRPr="0013637C">
        <w:rPr>
          <w:rFonts w:ascii="Calibri" w:hAnsi="Calibri" w:cs="Calibri"/>
          <w:color w:val="000000" w:themeColor="text1"/>
          <w:sz w:val="22"/>
          <w:szCs w:val="22"/>
        </w:rPr>
        <w:t>is able to</w:t>
      </w:r>
      <w:proofErr w:type="gramEnd"/>
      <w:r w:rsidRPr="0013637C">
        <w:rPr>
          <w:rFonts w:ascii="Calibri" w:hAnsi="Calibri" w:cs="Calibri"/>
          <w:color w:val="000000" w:themeColor="text1"/>
          <w:sz w:val="22"/>
          <w:szCs w:val="22"/>
        </w:rPr>
        <w:t xml:space="preserve"> be cultivated and for there to be more agricultural job opportunities (FAO, 2023). I also hope organizations and government companies take more initiative in Nigeria’s agricultural sector and provide for its people (</w:t>
      </w:r>
      <w:r w:rsidR="00D95300">
        <w:rPr>
          <w:rFonts w:ascii="Calibri" w:hAnsi="Calibri" w:cs="Calibri"/>
          <w:color w:val="000000" w:themeColor="text1"/>
          <w:sz w:val="22"/>
          <w:szCs w:val="22"/>
        </w:rPr>
        <w:t>World Bank Group</w:t>
      </w:r>
      <w:r w:rsidRPr="0013637C">
        <w:rPr>
          <w:rFonts w:ascii="Calibri" w:hAnsi="Calibri" w:cs="Calibri"/>
          <w:color w:val="000000" w:themeColor="text1"/>
          <w:sz w:val="22"/>
          <w:szCs w:val="22"/>
        </w:rPr>
        <w:t xml:space="preserve">, 2014). However, there are some limitations. Irrigation systems are not cheap; they require adequate funding and knowledgeable farmers who maintain the systems (Takeshima, 2010). I also do not expect there to </w:t>
      </w:r>
      <w:r w:rsidRPr="0013637C">
        <w:rPr>
          <w:rFonts w:ascii="Calibri" w:hAnsi="Calibri" w:cs="Calibri"/>
          <w:color w:val="000000" w:themeColor="text1"/>
          <w:sz w:val="22"/>
          <w:szCs w:val="22"/>
        </w:rPr>
        <w:lastRenderedPageBreak/>
        <w:t>be agricultural progress in war-torn areas, such as northeast Nigeria (World Food Programme [WFP], 2023).</w:t>
      </w:r>
    </w:p>
    <w:p w14:paraId="3142C074" w14:textId="24BD597A" w:rsidR="0013637C"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 xml:space="preserve">Inheritance of farmlands is usually passed down through family; this can cause disagreements on decisions regarding the farm (Chambers and Partners, 2023). Extensive aid for female farmers is required; they farm less-lucrative crops, hire </w:t>
      </w:r>
      <w:proofErr w:type="spellStart"/>
      <w:r w:rsidRPr="0013637C">
        <w:rPr>
          <w:rFonts w:ascii="Calibri" w:hAnsi="Calibri" w:cs="Calibri"/>
          <w:color w:val="000000" w:themeColor="text1"/>
          <w:sz w:val="22"/>
          <w:szCs w:val="22"/>
        </w:rPr>
        <w:t>labor</w:t>
      </w:r>
      <w:proofErr w:type="spellEnd"/>
      <w:r w:rsidRPr="0013637C">
        <w:rPr>
          <w:rFonts w:ascii="Calibri" w:hAnsi="Calibri" w:cs="Calibri"/>
          <w:color w:val="000000" w:themeColor="text1"/>
          <w:sz w:val="22"/>
          <w:szCs w:val="22"/>
        </w:rPr>
        <w:t xml:space="preserve"> forces that are not efficient, and produce less than their male comrades (</w:t>
      </w:r>
      <w:proofErr w:type="gramStart"/>
      <w:r w:rsidRPr="0013637C">
        <w:rPr>
          <w:rFonts w:ascii="Calibri" w:hAnsi="Calibri" w:cs="Calibri"/>
          <w:color w:val="000000" w:themeColor="text1"/>
          <w:sz w:val="22"/>
          <w:szCs w:val="22"/>
        </w:rPr>
        <w:t>North West</w:t>
      </w:r>
      <w:proofErr w:type="gramEnd"/>
      <w:r w:rsidRPr="0013637C">
        <w:rPr>
          <w:rFonts w:ascii="Calibri" w:hAnsi="Calibri" w:cs="Calibri"/>
          <w:color w:val="000000" w:themeColor="text1"/>
          <w:sz w:val="22"/>
          <w:szCs w:val="22"/>
        </w:rPr>
        <w:t xml:space="preserve"> Traditional Leaders Forum, 2021). Ensuring female and male farmers get the amount of aid they need is essential; this allows female farmers to receive the same opportunities as male farmers (</w:t>
      </w:r>
      <w:proofErr w:type="gramStart"/>
      <w:r w:rsidRPr="0013637C">
        <w:rPr>
          <w:rFonts w:ascii="Calibri" w:hAnsi="Calibri" w:cs="Calibri"/>
          <w:color w:val="000000" w:themeColor="text1"/>
          <w:sz w:val="22"/>
          <w:szCs w:val="22"/>
        </w:rPr>
        <w:t>North West</w:t>
      </w:r>
      <w:proofErr w:type="gramEnd"/>
      <w:r w:rsidRPr="0013637C">
        <w:rPr>
          <w:rFonts w:ascii="Calibri" w:hAnsi="Calibri" w:cs="Calibri"/>
          <w:color w:val="000000" w:themeColor="text1"/>
          <w:sz w:val="22"/>
          <w:szCs w:val="22"/>
        </w:rPr>
        <w:t xml:space="preserve"> Traditional Leaders Forum, 2021).</w:t>
      </w:r>
    </w:p>
    <w:p w14:paraId="3A79DDA2" w14:textId="77777777" w:rsidR="00DD322F" w:rsidRDefault="00DD322F" w:rsidP="00A2585F">
      <w:pPr>
        <w:spacing w:after="0"/>
        <w:rPr>
          <w:rFonts w:ascii="Calibri" w:hAnsi="Calibri" w:cs="Calibri"/>
          <w:color w:val="000000" w:themeColor="text1"/>
          <w:sz w:val="22"/>
          <w:szCs w:val="22"/>
        </w:rPr>
      </w:pPr>
    </w:p>
    <w:p w14:paraId="4118A781" w14:textId="77777777" w:rsidR="00DD322F" w:rsidRPr="0013637C" w:rsidRDefault="00DD322F" w:rsidP="00A2585F">
      <w:pPr>
        <w:spacing w:after="0"/>
        <w:rPr>
          <w:rFonts w:ascii="Calibri" w:hAnsi="Calibri" w:cs="Calibri"/>
          <w:color w:val="000000" w:themeColor="text1"/>
          <w:sz w:val="22"/>
          <w:szCs w:val="22"/>
        </w:rPr>
      </w:pPr>
    </w:p>
    <w:p w14:paraId="68DDE3ED" w14:textId="7359B0CD" w:rsidR="0013637C"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The Federal Ministry of Agriculture and Rural Development, state ministries of agriculture, non-governmental organizations, and community leaders are all needed, as they provide structure and oversight to tackle such a complex project (FAO, 2023). Furthermore, sufficient resources and funding are vital for the project’s success: local water sources, arable land, agricultural engineers to oversee the infrastructure built, hydrologists and environmental experts to avoid environmental damage, experienced farmers to maintain irrigation systems, conflict mediators for disputed water sources, government funding, and private investments to finance the project (</w:t>
      </w:r>
      <w:r w:rsidR="00D95300">
        <w:rPr>
          <w:rFonts w:ascii="Calibri" w:hAnsi="Calibri" w:cs="Calibri"/>
          <w:color w:val="000000" w:themeColor="text1"/>
          <w:sz w:val="22"/>
          <w:szCs w:val="22"/>
        </w:rPr>
        <w:t>World Bank Group</w:t>
      </w:r>
      <w:r w:rsidRPr="0013637C">
        <w:rPr>
          <w:rFonts w:ascii="Calibri" w:hAnsi="Calibri" w:cs="Calibri"/>
          <w:color w:val="000000" w:themeColor="text1"/>
          <w:sz w:val="22"/>
          <w:szCs w:val="22"/>
        </w:rPr>
        <w:t>, 2014).</w:t>
      </w:r>
    </w:p>
    <w:p w14:paraId="263895B8" w14:textId="77777777" w:rsidR="00DD322F" w:rsidRDefault="00DD322F" w:rsidP="00A2585F">
      <w:pPr>
        <w:spacing w:after="0"/>
        <w:rPr>
          <w:rFonts w:ascii="Calibri" w:hAnsi="Calibri" w:cs="Calibri"/>
          <w:color w:val="000000" w:themeColor="text1"/>
          <w:sz w:val="22"/>
          <w:szCs w:val="22"/>
        </w:rPr>
      </w:pPr>
    </w:p>
    <w:p w14:paraId="68D12C56" w14:textId="77777777" w:rsidR="00DD322F" w:rsidRPr="0013637C" w:rsidRDefault="00DD322F" w:rsidP="00A2585F">
      <w:pPr>
        <w:spacing w:after="0"/>
        <w:rPr>
          <w:rFonts w:ascii="Calibri" w:hAnsi="Calibri" w:cs="Calibri"/>
          <w:color w:val="000000" w:themeColor="text1"/>
          <w:sz w:val="22"/>
          <w:szCs w:val="22"/>
        </w:rPr>
      </w:pPr>
    </w:p>
    <w:p w14:paraId="237DE75F" w14:textId="0EE4CFE9" w:rsidR="0013637C"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In the past the World Bank has provided Peru with a $100 million check to support irrigation projects (</w:t>
      </w:r>
      <w:r w:rsidR="00CD2644">
        <w:rPr>
          <w:rFonts w:ascii="Calibri" w:hAnsi="Calibri" w:cs="Calibri"/>
          <w:color w:val="000000" w:themeColor="text1"/>
          <w:sz w:val="22"/>
          <w:szCs w:val="22"/>
        </w:rPr>
        <w:t>World Bank</w:t>
      </w:r>
      <w:r w:rsidRPr="0013637C">
        <w:rPr>
          <w:rFonts w:ascii="Calibri" w:hAnsi="Calibri" w:cs="Calibri"/>
          <w:color w:val="000000" w:themeColor="text1"/>
          <w:sz w:val="22"/>
          <w:szCs w:val="22"/>
        </w:rPr>
        <w:t>, 2023). This would be applicable to Nigeria, as the World Bank is able to finance such a project (</w:t>
      </w:r>
      <w:r w:rsidR="00D95300">
        <w:rPr>
          <w:rFonts w:ascii="Calibri" w:hAnsi="Calibri" w:cs="Calibri"/>
          <w:color w:val="000000" w:themeColor="text1"/>
          <w:sz w:val="22"/>
          <w:szCs w:val="22"/>
        </w:rPr>
        <w:t>World Bank Group</w:t>
      </w:r>
      <w:r w:rsidRPr="0013637C">
        <w:rPr>
          <w:rFonts w:ascii="Calibri" w:hAnsi="Calibri" w:cs="Calibri"/>
          <w:color w:val="000000" w:themeColor="text1"/>
          <w:sz w:val="22"/>
          <w:szCs w:val="22"/>
        </w:rPr>
        <w:t>, 2014). The Federal Ministry of Water Resources would then be able to distribute these funds accordingly and make use of them to ensure improved irrigation for farmers (</w:t>
      </w:r>
      <w:r w:rsidR="00CD2644">
        <w:rPr>
          <w:rFonts w:ascii="Calibri" w:hAnsi="Calibri" w:cs="Calibri"/>
          <w:color w:val="000000" w:themeColor="text1"/>
          <w:sz w:val="22"/>
          <w:szCs w:val="22"/>
        </w:rPr>
        <w:t>World Bank</w:t>
      </w:r>
      <w:r w:rsidRPr="0013637C">
        <w:rPr>
          <w:rFonts w:ascii="Calibri" w:hAnsi="Calibri" w:cs="Calibri"/>
          <w:color w:val="000000" w:themeColor="text1"/>
          <w:sz w:val="22"/>
          <w:szCs w:val="22"/>
        </w:rPr>
        <w:t>, 2023). For the physical part, FAO can help build the systems, using their blueprints and staff to construct the needed structures and pipelines (Brouwer, n.d.).</w:t>
      </w:r>
    </w:p>
    <w:p w14:paraId="54D89929" w14:textId="77777777" w:rsidR="00DD322F" w:rsidRDefault="00DD322F" w:rsidP="00A2585F">
      <w:pPr>
        <w:spacing w:after="0"/>
        <w:rPr>
          <w:rFonts w:ascii="Calibri" w:hAnsi="Calibri" w:cs="Calibri"/>
          <w:color w:val="000000" w:themeColor="text1"/>
          <w:sz w:val="22"/>
          <w:szCs w:val="22"/>
        </w:rPr>
      </w:pPr>
    </w:p>
    <w:p w14:paraId="714C9F04" w14:textId="77777777" w:rsidR="00DD322F" w:rsidRPr="0013637C" w:rsidRDefault="00DD322F" w:rsidP="00A2585F">
      <w:pPr>
        <w:spacing w:after="0"/>
        <w:rPr>
          <w:rFonts w:ascii="Calibri" w:hAnsi="Calibri" w:cs="Calibri"/>
          <w:color w:val="000000" w:themeColor="text1"/>
          <w:sz w:val="22"/>
          <w:szCs w:val="22"/>
        </w:rPr>
      </w:pPr>
    </w:p>
    <w:p w14:paraId="3021ED0C" w14:textId="1BBE8A46" w:rsidR="0013637C"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Clear policies established by the state should be in place: rights to water sources, distribution of water equally, setting a limit on water usage to prevent groundwater exhaustion, tax-free periods for farmers implementing irrigation systems, officially registering land, establishing protected zones to avoid harming fragile ecosystems, preventing over-irrigation, and providing loans to struggling farmers (</w:t>
      </w:r>
      <w:r w:rsidR="00D95300">
        <w:rPr>
          <w:rFonts w:ascii="Calibri" w:hAnsi="Calibri" w:cs="Calibri"/>
          <w:color w:val="000000" w:themeColor="text1"/>
          <w:sz w:val="22"/>
          <w:szCs w:val="22"/>
        </w:rPr>
        <w:t>World Bank Group</w:t>
      </w:r>
      <w:r w:rsidRPr="0013637C">
        <w:rPr>
          <w:rFonts w:ascii="Calibri" w:hAnsi="Calibri" w:cs="Calibri"/>
          <w:color w:val="000000" w:themeColor="text1"/>
          <w:sz w:val="22"/>
          <w:szCs w:val="22"/>
        </w:rPr>
        <w:t>, 2014). Nigeria has abundant water sources and a huge population, most of them working in agriculture (FAO, 2023). So, commuting farmers going to sell their food on the market can spread word about their irrigation revolution (</w:t>
      </w:r>
      <w:proofErr w:type="gramStart"/>
      <w:r w:rsidRPr="0013637C">
        <w:rPr>
          <w:rFonts w:ascii="Calibri" w:hAnsi="Calibri" w:cs="Calibri"/>
          <w:color w:val="000000" w:themeColor="text1"/>
          <w:sz w:val="22"/>
          <w:szCs w:val="22"/>
        </w:rPr>
        <w:t>North West</w:t>
      </w:r>
      <w:proofErr w:type="gramEnd"/>
      <w:r w:rsidRPr="0013637C">
        <w:rPr>
          <w:rFonts w:ascii="Calibri" w:hAnsi="Calibri" w:cs="Calibri"/>
          <w:color w:val="000000" w:themeColor="text1"/>
          <w:sz w:val="22"/>
          <w:szCs w:val="22"/>
        </w:rPr>
        <w:t xml:space="preserve"> Traditional Leaders Forum, 2021).</w:t>
      </w:r>
    </w:p>
    <w:p w14:paraId="5301E8FD" w14:textId="77777777" w:rsidR="00695D12" w:rsidRDefault="00695D12" w:rsidP="00A2585F">
      <w:pPr>
        <w:spacing w:after="0"/>
        <w:rPr>
          <w:rFonts w:ascii="Calibri" w:hAnsi="Calibri" w:cs="Calibri"/>
          <w:color w:val="000000" w:themeColor="text1"/>
          <w:sz w:val="22"/>
          <w:szCs w:val="22"/>
        </w:rPr>
      </w:pPr>
    </w:p>
    <w:p w14:paraId="333C6BF3" w14:textId="77777777" w:rsidR="00695D12" w:rsidRPr="0013637C" w:rsidRDefault="00695D12" w:rsidP="00A2585F">
      <w:pPr>
        <w:spacing w:after="0"/>
        <w:rPr>
          <w:rFonts w:ascii="Calibri" w:hAnsi="Calibri" w:cs="Calibri"/>
          <w:color w:val="000000" w:themeColor="text1"/>
          <w:sz w:val="22"/>
          <w:szCs w:val="22"/>
        </w:rPr>
      </w:pPr>
    </w:p>
    <w:p w14:paraId="208FAE6B" w14:textId="4FAE0F24" w:rsidR="0013637C" w:rsidRPr="0013637C" w:rsidRDefault="0013637C" w:rsidP="00A2585F">
      <w:pPr>
        <w:spacing w:after="0"/>
        <w:rPr>
          <w:rFonts w:ascii="Calibri" w:hAnsi="Calibri" w:cs="Calibri"/>
          <w:color w:val="000000" w:themeColor="text1"/>
          <w:sz w:val="22"/>
          <w:szCs w:val="22"/>
        </w:rPr>
      </w:pPr>
      <w:r w:rsidRPr="0013637C">
        <w:rPr>
          <w:rFonts w:ascii="Calibri" w:hAnsi="Calibri" w:cs="Calibri"/>
          <w:color w:val="000000" w:themeColor="text1"/>
          <w:sz w:val="22"/>
          <w:szCs w:val="22"/>
        </w:rPr>
        <w:t>My solution promotes sustainability and ensures environmental protection (World Bank, 2023). It seeks to increase crop yields, heal the soil of its exhaustion, and inform the farmers about sustainable agriculture (Brouwer, n.d.). All in all, my solution is sustainable, as it motivates farmers to use advancements in agricultural technology to protect the environment (World Bank, 2023). My recommendation is also feasible, as it is not a financial burden on the government, and implementation can also be gradual, allowing flexibility (</w:t>
      </w:r>
      <w:r w:rsidR="00D95300">
        <w:rPr>
          <w:rFonts w:ascii="Calibri" w:hAnsi="Calibri" w:cs="Calibri"/>
          <w:color w:val="000000" w:themeColor="text1"/>
          <w:sz w:val="22"/>
          <w:szCs w:val="22"/>
        </w:rPr>
        <w:t>World Bank Group</w:t>
      </w:r>
      <w:r w:rsidRPr="0013637C">
        <w:rPr>
          <w:rFonts w:ascii="Calibri" w:hAnsi="Calibri" w:cs="Calibri"/>
          <w:color w:val="000000" w:themeColor="text1"/>
          <w:sz w:val="22"/>
          <w:szCs w:val="22"/>
        </w:rPr>
        <w:t>, 2014).</w:t>
      </w:r>
    </w:p>
    <w:p w14:paraId="5855797C" w14:textId="77777777" w:rsidR="0013637C" w:rsidRDefault="0013637C" w:rsidP="00A2585F">
      <w:pPr>
        <w:spacing w:after="0"/>
        <w:rPr>
          <w:rFonts w:ascii="Calibri" w:hAnsi="Calibri" w:cs="Calibri"/>
          <w:color w:val="000000" w:themeColor="text1"/>
          <w:sz w:val="22"/>
          <w:szCs w:val="22"/>
        </w:rPr>
      </w:pPr>
    </w:p>
    <w:p w14:paraId="32C734FD" w14:textId="77777777" w:rsidR="001E079E" w:rsidRDefault="001E079E" w:rsidP="00A2585F">
      <w:pPr>
        <w:spacing w:after="0"/>
        <w:rPr>
          <w:rFonts w:ascii="Calibri" w:hAnsi="Calibri" w:cs="Calibri"/>
          <w:color w:val="000000" w:themeColor="text1"/>
          <w:sz w:val="22"/>
          <w:szCs w:val="22"/>
        </w:rPr>
      </w:pPr>
    </w:p>
    <w:p w14:paraId="60E5BCC1" w14:textId="77777777" w:rsidR="001E079E" w:rsidRPr="001E079E" w:rsidRDefault="001E079E" w:rsidP="00A2585F">
      <w:pPr>
        <w:spacing w:after="0"/>
        <w:rPr>
          <w:rFonts w:ascii="Calibri" w:hAnsi="Calibri" w:cs="Calibri"/>
          <w:sz w:val="22"/>
          <w:szCs w:val="22"/>
        </w:rPr>
      </w:pPr>
      <w:r w:rsidRPr="001E079E">
        <w:rPr>
          <w:rStyle w:val="Strong"/>
          <w:rFonts w:ascii="Calibri" w:hAnsi="Calibri" w:cs="Calibri"/>
          <w:sz w:val="22"/>
          <w:szCs w:val="22"/>
        </w:rPr>
        <w:t>Reflection</w:t>
      </w:r>
    </w:p>
    <w:p w14:paraId="2EFE8F15" w14:textId="051C34FC" w:rsidR="00A2585F" w:rsidRDefault="001E079E" w:rsidP="00A2585F">
      <w:pPr>
        <w:spacing w:after="0"/>
        <w:rPr>
          <w:rFonts w:ascii="Calibri" w:hAnsi="Calibri" w:cs="Calibri"/>
          <w:sz w:val="22"/>
          <w:szCs w:val="22"/>
        </w:rPr>
      </w:pPr>
      <w:r w:rsidRPr="001E079E">
        <w:rPr>
          <w:rFonts w:ascii="Calibri" w:hAnsi="Calibri" w:cs="Calibri"/>
          <w:sz w:val="22"/>
          <w:szCs w:val="22"/>
        </w:rPr>
        <w:t xml:space="preserve">Seeing as the solution is feasible, you might start questioning why it has not been put into action yet. Multiple components are the problem, like equipment breaking, theft, low quality and accessibility of water, and unstable costs and profits (Takeshima, 2010). Irrigation is also not backed by one entity on a national scale; rather, it is multiple companies and departments working on it (Takeshima, </w:t>
      </w:r>
      <w:r w:rsidRPr="001E079E">
        <w:rPr>
          <w:rFonts w:ascii="Calibri" w:hAnsi="Calibri" w:cs="Calibri"/>
          <w:sz w:val="22"/>
          <w:szCs w:val="22"/>
        </w:rPr>
        <w:lastRenderedPageBreak/>
        <w:t>2010). By providing the Nigerian government with the World Bank’s help, better equipment, high walls to stop thieves, water cleaning services, water accessibility, and financial aid can all be improved (</w:t>
      </w:r>
      <w:r w:rsidR="00D95300">
        <w:rPr>
          <w:rFonts w:ascii="Calibri" w:hAnsi="Calibri" w:cs="Calibri"/>
          <w:color w:val="000000" w:themeColor="text1"/>
          <w:sz w:val="22"/>
          <w:szCs w:val="22"/>
        </w:rPr>
        <w:t>World Bank Group</w:t>
      </w:r>
      <w:r w:rsidRPr="001E079E">
        <w:rPr>
          <w:rFonts w:ascii="Calibri" w:hAnsi="Calibri" w:cs="Calibri"/>
          <w:sz w:val="22"/>
          <w:szCs w:val="22"/>
        </w:rPr>
        <w:t>, 2014). The World Bank can help irrigation on a national scale; they can benefit the government, the Ministry of Water Resources, and local communities to work together and stabilize the irrigation sector (</w:t>
      </w:r>
      <w:r w:rsidR="00D95300">
        <w:rPr>
          <w:rFonts w:ascii="Calibri" w:hAnsi="Calibri" w:cs="Calibri"/>
          <w:color w:val="000000" w:themeColor="text1"/>
          <w:sz w:val="22"/>
          <w:szCs w:val="22"/>
        </w:rPr>
        <w:t>World Bank Group</w:t>
      </w:r>
      <w:r w:rsidRPr="001E079E">
        <w:rPr>
          <w:rFonts w:ascii="Calibri" w:hAnsi="Calibri" w:cs="Calibri"/>
          <w:sz w:val="22"/>
          <w:szCs w:val="22"/>
        </w:rPr>
        <w:t>, 2014).</w:t>
      </w:r>
    </w:p>
    <w:p w14:paraId="109C564C" w14:textId="77777777" w:rsidR="00A2585F" w:rsidRDefault="00A2585F" w:rsidP="00A2585F">
      <w:pPr>
        <w:spacing w:after="0"/>
        <w:rPr>
          <w:rStyle w:val="Strong"/>
          <w:rFonts w:ascii="Calibri" w:hAnsi="Calibri" w:cs="Calibri"/>
          <w:sz w:val="22"/>
          <w:szCs w:val="22"/>
        </w:rPr>
      </w:pPr>
    </w:p>
    <w:p w14:paraId="15216DB6" w14:textId="77777777" w:rsidR="0065094A" w:rsidRDefault="0065094A" w:rsidP="00A2585F">
      <w:pPr>
        <w:spacing w:after="0"/>
        <w:rPr>
          <w:rStyle w:val="Strong"/>
          <w:rFonts w:ascii="Calibri" w:hAnsi="Calibri" w:cs="Calibri"/>
          <w:sz w:val="22"/>
          <w:szCs w:val="22"/>
        </w:rPr>
      </w:pPr>
    </w:p>
    <w:p w14:paraId="24520694" w14:textId="0D9E8358" w:rsidR="001E079E" w:rsidRPr="001E079E" w:rsidRDefault="001E079E" w:rsidP="00A2585F">
      <w:pPr>
        <w:spacing w:after="0"/>
        <w:rPr>
          <w:rFonts w:ascii="Calibri" w:hAnsi="Calibri" w:cs="Calibri"/>
          <w:sz w:val="22"/>
          <w:szCs w:val="22"/>
        </w:rPr>
      </w:pPr>
      <w:r w:rsidRPr="001E079E">
        <w:rPr>
          <w:rStyle w:val="Strong"/>
          <w:rFonts w:ascii="Calibri" w:hAnsi="Calibri" w:cs="Calibri"/>
          <w:sz w:val="22"/>
          <w:szCs w:val="22"/>
        </w:rPr>
        <w:t>Conclusion</w:t>
      </w:r>
    </w:p>
    <w:p w14:paraId="79D31502" w14:textId="5C894B5D" w:rsidR="001E079E" w:rsidRPr="001E079E" w:rsidRDefault="001E079E" w:rsidP="00A2585F">
      <w:pPr>
        <w:spacing w:after="0"/>
        <w:rPr>
          <w:rFonts w:ascii="Calibri" w:hAnsi="Calibri" w:cs="Calibri"/>
          <w:sz w:val="22"/>
          <w:szCs w:val="22"/>
        </w:rPr>
      </w:pPr>
      <w:r w:rsidRPr="001E079E">
        <w:rPr>
          <w:rFonts w:ascii="Calibri" w:hAnsi="Calibri" w:cs="Calibri"/>
          <w:sz w:val="22"/>
          <w:szCs w:val="22"/>
        </w:rPr>
        <w:t>Improving sustainable agriculture is essential for Nigeria and its population to flourish, to rid themselves of food insecurity, and to ensure a healthy future</w:t>
      </w:r>
      <w:r w:rsidR="00636201">
        <w:rPr>
          <w:rFonts w:ascii="Calibri" w:hAnsi="Calibri" w:cs="Calibri"/>
          <w:sz w:val="22"/>
          <w:szCs w:val="22"/>
        </w:rPr>
        <w:t xml:space="preserve">. </w:t>
      </w:r>
      <w:proofErr w:type="spellStart"/>
      <w:r w:rsidRPr="001E079E">
        <w:rPr>
          <w:rFonts w:ascii="Calibri" w:hAnsi="Calibri" w:cs="Calibri"/>
          <w:sz w:val="22"/>
          <w:szCs w:val="22"/>
        </w:rPr>
        <w:t>Poor</w:t>
      </w:r>
      <w:proofErr w:type="spellEnd"/>
      <w:r w:rsidRPr="001E079E">
        <w:rPr>
          <w:rFonts w:ascii="Calibri" w:hAnsi="Calibri" w:cs="Calibri"/>
          <w:sz w:val="22"/>
          <w:szCs w:val="22"/>
        </w:rPr>
        <w:t xml:space="preserve"> irrigation techniques harm the environment, damage the soil, and decrease crop yields</w:t>
      </w:r>
      <w:r w:rsidR="00636201">
        <w:rPr>
          <w:rFonts w:ascii="Calibri" w:hAnsi="Calibri" w:cs="Calibri"/>
          <w:sz w:val="22"/>
          <w:szCs w:val="22"/>
        </w:rPr>
        <w:t xml:space="preserve">. </w:t>
      </w:r>
      <w:proofErr w:type="spellStart"/>
      <w:r w:rsidRPr="001E079E">
        <w:rPr>
          <w:rFonts w:ascii="Calibri" w:hAnsi="Calibri" w:cs="Calibri"/>
          <w:sz w:val="22"/>
          <w:szCs w:val="22"/>
        </w:rPr>
        <w:t>Utilizing</w:t>
      </w:r>
      <w:proofErr w:type="spellEnd"/>
      <w:r w:rsidRPr="001E079E">
        <w:rPr>
          <w:rFonts w:ascii="Calibri" w:hAnsi="Calibri" w:cs="Calibri"/>
          <w:sz w:val="22"/>
          <w:szCs w:val="22"/>
        </w:rPr>
        <w:t xml:space="preserve"> more fit irrigation methods and farmer-supporting policies allows Nigeria to produce more food that its increasing population desperately needs, all while protecting its natural resources</w:t>
      </w:r>
      <w:r w:rsidR="00777C68">
        <w:rPr>
          <w:rFonts w:ascii="Calibri" w:hAnsi="Calibri" w:cs="Calibri"/>
          <w:sz w:val="22"/>
          <w:szCs w:val="22"/>
        </w:rPr>
        <w:t xml:space="preserve">. </w:t>
      </w:r>
      <w:r w:rsidRPr="001E079E">
        <w:rPr>
          <w:rFonts w:ascii="Calibri" w:hAnsi="Calibri" w:cs="Calibri"/>
          <w:sz w:val="22"/>
          <w:szCs w:val="22"/>
        </w:rPr>
        <w:t>Support from the government and NGOs can let farmers feel comfort and stability</w:t>
      </w:r>
      <w:r w:rsidR="00777C68">
        <w:rPr>
          <w:rFonts w:ascii="Calibri" w:hAnsi="Calibri" w:cs="Calibri"/>
          <w:sz w:val="22"/>
          <w:szCs w:val="22"/>
        </w:rPr>
        <w:t xml:space="preserve">. </w:t>
      </w:r>
      <w:r w:rsidRPr="001E079E">
        <w:rPr>
          <w:rFonts w:ascii="Calibri" w:hAnsi="Calibri" w:cs="Calibri"/>
          <w:sz w:val="22"/>
          <w:szCs w:val="22"/>
        </w:rPr>
        <w:t>Community-driven approaches allow farmers to implement these changes at their own pace and even customize the irrigation systems to their liking</w:t>
      </w:r>
      <w:r w:rsidR="00777C68">
        <w:rPr>
          <w:rFonts w:ascii="Calibri" w:hAnsi="Calibri" w:cs="Calibri"/>
          <w:sz w:val="22"/>
          <w:szCs w:val="22"/>
        </w:rPr>
        <w:t xml:space="preserve">. </w:t>
      </w:r>
      <w:proofErr w:type="gramStart"/>
      <w:r w:rsidRPr="001E079E">
        <w:rPr>
          <w:rFonts w:ascii="Calibri" w:hAnsi="Calibri" w:cs="Calibri"/>
          <w:sz w:val="22"/>
          <w:szCs w:val="22"/>
        </w:rPr>
        <w:t>With</w:t>
      </w:r>
      <w:proofErr w:type="gramEnd"/>
      <w:r w:rsidRPr="001E079E">
        <w:rPr>
          <w:rFonts w:ascii="Calibri" w:hAnsi="Calibri" w:cs="Calibri"/>
          <w:sz w:val="22"/>
          <w:szCs w:val="22"/>
        </w:rPr>
        <w:t xml:space="preserve"> the correct people, goals, and resources, Nigeria can create a wealthy agricultural sector employing millions and providing its whole population with adequate food</w:t>
      </w:r>
      <w:r w:rsidR="00777C68">
        <w:rPr>
          <w:rFonts w:ascii="Calibri" w:hAnsi="Calibri" w:cs="Calibri"/>
          <w:sz w:val="22"/>
          <w:szCs w:val="22"/>
        </w:rPr>
        <w:t xml:space="preserve">. </w:t>
      </w:r>
    </w:p>
    <w:p w14:paraId="3DFFA8F6" w14:textId="77777777" w:rsidR="001E079E" w:rsidRPr="0013637C" w:rsidRDefault="001E079E" w:rsidP="004B0BE1">
      <w:pPr>
        <w:spacing w:after="0"/>
        <w:rPr>
          <w:rFonts w:ascii="Calibri" w:hAnsi="Calibri" w:cs="Calibri"/>
          <w:color w:val="000000" w:themeColor="text1"/>
          <w:sz w:val="22"/>
          <w:szCs w:val="22"/>
        </w:rPr>
      </w:pPr>
    </w:p>
    <w:p w14:paraId="5328B1CD" w14:textId="77777777" w:rsidR="003D4D3D" w:rsidRPr="0013637C" w:rsidRDefault="003D4D3D" w:rsidP="004B0BE1">
      <w:pPr>
        <w:spacing w:after="0"/>
        <w:rPr>
          <w:rFonts w:ascii="Calibri" w:hAnsi="Calibri" w:cs="Calibri"/>
          <w:color w:val="000000" w:themeColor="text1"/>
          <w:sz w:val="22"/>
          <w:szCs w:val="22"/>
        </w:rPr>
      </w:pPr>
    </w:p>
    <w:p w14:paraId="473988A5" w14:textId="77777777" w:rsidR="00D30762" w:rsidRPr="007E5743" w:rsidRDefault="00D30762" w:rsidP="003C73EE">
      <w:pPr>
        <w:spacing w:after="0"/>
        <w:rPr>
          <w:rFonts w:ascii="Calibri" w:hAnsi="Calibri" w:cs="Calibri"/>
          <w:color w:val="000000" w:themeColor="text1"/>
          <w:sz w:val="22"/>
          <w:szCs w:val="22"/>
        </w:rPr>
      </w:pPr>
    </w:p>
    <w:p w14:paraId="26F2518D" w14:textId="61741B13" w:rsidR="00441C2C" w:rsidRDefault="00441C2C">
      <w:pPr>
        <w:rPr>
          <w:rFonts w:ascii="Calibri" w:hAnsi="Calibri" w:cs="Calibri"/>
          <w:b/>
          <w:bCs/>
          <w:color w:val="000000" w:themeColor="text1"/>
          <w:sz w:val="40"/>
          <w:szCs w:val="40"/>
        </w:rPr>
      </w:pPr>
    </w:p>
    <w:p w14:paraId="292F9BDB" w14:textId="77777777" w:rsidR="007E5743" w:rsidRDefault="007E5743">
      <w:pPr>
        <w:rPr>
          <w:rFonts w:ascii="Calibri" w:hAnsi="Calibri" w:cs="Calibri"/>
          <w:b/>
          <w:bCs/>
          <w:color w:val="000000" w:themeColor="text1"/>
          <w:sz w:val="40"/>
          <w:szCs w:val="40"/>
        </w:rPr>
      </w:pPr>
      <w:r>
        <w:rPr>
          <w:rFonts w:ascii="Calibri" w:hAnsi="Calibri" w:cs="Calibri"/>
          <w:b/>
          <w:bCs/>
          <w:color w:val="000000" w:themeColor="text1"/>
          <w:sz w:val="40"/>
          <w:szCs w:val="40"/>
        </w:rPr>
        <w:br w:type="page"/>
      </w:r>
    </w:p>
    <w:p w14:paraId="56BE60B6" w14:textId="7B634BA4" w:rsidR="00C27BB2" w:rsidRDefault="00C27BB2" w:rsidP="0062388D">
      <w:pPr>
        <w:spacing w:after="0"/>
        <w:rPr>
          <w:rFonts w:ascii="Calibri" w:hAnsi="Calibri" w:cs="Calibri"/>
          <w:b/>
          <w:bCs/>
          <w:color w:val="000000" w:themeColor="text1"/>
          <w:sz w:val="28"/>
          <w:szCs w:val="28"/>
        </w:rPr>
      </w:pPr>
      <w:r w:rsidRPr="00C27BB2">
        <w:rPr>
          <w:rFonts w:ascii="Calibri" w:hAnsi="Calibri" w:cs="Calibri"/>
          <w:b/>
          <w:bCs/>
          <w:color w:val="000000" w:themeColor="text1"/>
          <w:sz w:val="28"/>
          <w:szCs w:val="28"/>
        </w:rPr>
        <w:lastRenderedPageBreak/>
        <w:t>Bibliography</w:t>
      </w:r>
    </w:p>
    <w:p w14:paraId="29D16245" w14:textId="4D8DFBD0" w:rsidR="00A45FB9" w:rsidRPr="00E75D29" w:rsidRDefault="00CD2644" w:rsidP="00E75D29">
      <w:pPr>
        <w:pStyle w:val="Bibliography"/>
        <w:spacing w:line="240" w:lineRule="auto"/>
        <w:rPr>
          <w:rFonts w:ascii="Calibri" w:hAnsi="Calibri" w:cs="Calibri"/>
          <w:kern w:val="0"/>
          <w:sz w:val="22"/>
          <w:szCs w:val="22"/>
        </w:rPr>
      </w:pPr>
      <w:r w:rsidRPr="00E75D29">
        <w:rPr>
          <w:rFonts w:ascii="Calibri" w:hAnsi="Calibri" w:cs="Calibri"/>
          <w:sz w:val="22"/>
          <w:szCs w:val="22"/>
        </w:rPr>
        <w:fldChar w:fldCharType="begin"/>
      </w:r>
      <w:r w:rsidR="00A45FB9" w:rsidRPr="00E75D29">
        <w:rPr>
          <w:rFonts w:ascii="Calibri" w:hAnsi="Calibri" w:cs="Calibri"/>
          <w:sz w:val="22"/>
          <w:szCs w:val="22"/>
        </w:rPr>
        <w:instrText xml:space="preserve"> ADDIN ZOTERO_BIBL {"uncited":[["http://zotero.org/users/local/cfSsqQzx/items/BVMJRR8A"],["http://zotero.org/users/local/cfSsqQzx/items/BLIHKWGQ"],["http://zotero.org/users/local/cfSsqQzx/items/N4PWLUCG"],["http://zotero.org/users/local/cfSsqQzx/items/SQEWJEWD"],["http://zotero.org/users/local/cfSsqQzx/items/7CXTC6EH"],["http://zotero.org/users/local/cfSsqQzx/items/4ENV5N2Z"],["http://zotero.org/users/local/cfSsqQzx/items/4QZ7GGLJ"],["http://zotero.org/users/local/cfSsqQzx/items/MP58HT9P"],["http://zotero.org/users/local/cfSsqQzx/items/CNSTBS9X"],["http://zotero.org/users/local/cfSsqQzx/items/2AKX2WEC"],["http://zotero.org/users/local/cfSsqQzx/items/GBRYQHGH"],["http://zotero.org/users/local/cfSsqQzx/items/XRL3CECH"],["http://zotero.org/users/local/cfSsqQzx/items/T8HN8H8V"],["http://zotero.org/users/local/cfSsqQzx/items/SKD3WMTG"],["http://zotero.org/users/local/cfSsqQzx/items/DY9M4CMM"],["http://zotero.org/users/local/cfSsqQzx/items/A6W635IF"],["http://zotero.org/users/local/cfSsqQzx/items/HG4Q9X2L"],["http://zotero.org/users/local/cfSsqQzx/items/57GYA3HD"],["http://zotero.org/users/local/cfSsqQzx/items/98E43UDT"],["http://zotero.org/users/local/cfSsqQzx/items/YV5TPGVX"],["http://zotero.org/users/local/cfSsqQzx/items/AKWBY6LJ"],["http://zotero.org/users/local/cfSsqQzx/items/Q83GZRTK"],["http://zotero.org/users/local/cfSsqQzx/items/DL4PE3V5"],["http://zotero.org/users/local/cfSsqQzx/items/BH64VXZS"],["http://zotero.org/users/local/cfSsqQzx/items/ABMYNYY4"],["http://zotero.org/users/local/cfSsqQzx/items/2Q4VN8BX"],["http://zotero.org/users/local/cfSsqQzx/items/3M7ITRXM"],["http://zotero.org/users/local/cfSsqQzx/items/DCWPV62V"],["http://zotero.org/users/local/cfSsqQzx/items/UJF2ZFVW"],["http://zotero.org/users/local/cfSsqQzx/items/LFFT7ZHT"],["http://zotero.org/users/local/cfSsqQzx/items/S88XDWHX"],["http://zotero.org/users/local/cfSsqQzx/items/NNNTSSZU"],["http://zotero.org/users/local/cfSsqQzx/items/P8F8D3SI"],["http://zotero.org/users/local/cfSsqQzx/items/MG38333I"],["http://zotero.org/users/local/cfSsqQzx/items/VBCGG9NR"]],"omitted":[["http://zotero.org/users/local/gQfrig9t/items/3ITZY6MI"]],"custom":[]} CSL_BIBLIOGRAPHY </w:instrText>
      </w:r>
      <w:r w:rsidRPr="00E75D29">
        <w:rPr>
          <w:rFonts w:ascii="Calibri" w:hAnsi="Calibri" w:cs="Calibri"/>
          <w:sz w:val="22"/>
          <w:szCs w:val="22"/>
        </w:rPr>
        <w:fldChar w:fldCharType="separate"/>
      </w:r>
      <w:proofErr w:type="spellStart"/>
      <w:r w:rsidR="00A45FB9" w:rsidRPr="00E75D29">
        <w:rPr>
          <w:rFonts w:ascii="Calibri" w:hAnsi="Calibri" w:cs="Calibri"/>
          <w:kern w:val="0"/>
          <w:sz w:val="22"/>
          <w:szCs w:val="22"/>
        </w:rPr>
        <w:t>Abdulkadiri</w:t>
      </w:r>
      <w:proofErr w:type="spellEnd"/>
      <w:r w:rsidR="00A45FB9" w:rsidRPr="00E75D29">
        <w:rPr>
          <w:rFonts w:ascii="Calibri" w:hAnsi="Calibri" w:cs="Calibri"/>
          <w:kern w:val="0"/>
          <w:sz w:val="22"/>
          <w:szCs w:val="22"/>
        </w:rPr>
        <w:t xml:space="preserve">, F. (2024). </w:t>
      </w:r>
      <w:r w:rsidR="00A45FB9" w:rsidRPr="00E75D29">
        <w:rPr>
          <w:rFonts w:ascii="Calibri" w:hAnsi="Calibri" w:cs="Calibri"/>
          <w:i/>
          <w:iCs/>
          <w:kern w:val="0"/>
          <w:sz w:val="22"/>
          <w:szCs w:val="22"/>
        </w:rPr>
        <w:t xml:space="preserve">Akugbe Iyamu: We Must Be Prepared </w:t>
      </w:r>
      <w:proofErr w:type="gramStart"/>
      <w:r w:rsidR="00A45FB9" w:rsidRPr="00E75D29">
        <w:rPr>
          <w:rFonts w:ascii="Calibri" w:hAnsi="Calibri" w:cs="Calibri"/>
          <w:i/>
          <w:iCs/>
          <w:kern w:val="0"/>
          <w:sz w:val="22"/>
          <w:szCs w:val="22"/>
        </w:rPr>
        <w:t>For</w:t>
      </w:r>
      <w:proofErr w:type="gramEnd"/>
      <w:r w:rsidR="00A45FB9" w:rsidRPr="00E75D29">
        <w:rPr>
          <w:rFonts w:ascii="Calibri" w:hAnsi="Calibri" w:cs="Calibri"/>
          <w:i/>
          <w:iCs/>
          <w:kern w:val="0"/>
          <w:sz w:val="22"/>
          <w:szCs w:val="22"/>
        </w:rPr>
        <w:t xml:space="preserve"> Severe Droughts, Hunger in 2025</w:t>
      </w:r>
      <w:r w:rsidR="00A45FB9" w:rsidRPr="00E75D29">
        <w:rPr>
          <w:rFonts w:ascii="Calibri" w:hAnsi="Calibri" w:cs="Calibri"/>
          <w:kern w:val="0"/>
          <w:sz w:val="22"/>
          <w:szCs w:val="22"/>
        </w:rPr>
        <w:t xml:space="preserve">. Arise News. </w:t>
      </w:r>
      <w:hyperlink r:id="rId5" w:history="1">
        <w:r w:rsidR="00E75D29" w:rsidRPr="00E75D29">
          <w:rPr>
            <w:rStyle w:val="Hyperlink"/>
            <w:rFonts w:ascii="Calibri" w:hAnsi="Calibri" w:cs="Calibri"/>
            <w:kern w:val="0"/>
            <w:sz w:val="22"/>
            <w:szCs w:val="22"/>
          </w:rPr>
          <w:t>https://www.arise.tv/akugbe-iyamu-we-must-be-prepared-for-severe-droughts-hunger-in-2025/</w:t>
        </w:r>
      </w:hyperlink>
    </w:p>
    <w:p w14:paraId="60B3C390" w14:textId="4164AEF2"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Ajayi et al. (2025). </w:t>
      </w:r>
      <w:r w:rsidRPr="00E75D29">
        <w:rPr>
          <w:rFonts w:ascii="Calibri" w:hAnsi="Calibri" w:cs="Calibri"/>
          <w:i/>
          <w:iCs/>
          <w:kern w:val="0"/>
          <w:sz w:val="22"/>
          <w:szCs w:val="22"/>
        </w:rPr>
        <w:t>Nigeria</w:t>
      </w:r>
      <w:r w:rsidRPr="00E75D29">
        <w:rPr>
          <w:rFonts w:ascii="Calibri" w:hAnsi="Calibri" w:cs="Calibri"/>
          <w:kern w:val="0"/>
          <w:sz w:val="22"/>
          <w:szCs w:val="22"/>
        </w:rPr>
        <w:t>. Britannica</w:t>
      </w:r>
      <w:r w:rsidR="00F472A9">
        <w:rPr>
          <w:rFonts w:ascii="Calibri" w:hAnsi="Calibri" w:cs="Calibri"/>
          <w:kern w:val="0"/>
          <w:sz w:val="22"/>
          <w:szCs w:val="22"/>
        </w:rPr>
        <w:t xml:space="preserve">. </w:t>
      </w:r>
      <w:r w:rsidR="00E75D29" w:rsidRPr="00F472A9">
        <w:rPr>
          <w:rFonts w:ascii="Calibri" w:hAnsi="Calibri" w:cs="Calibri"/>
          <w:kern w:val="0"/>
          <w:sz w:val="22"/>
          <w:szCs w:val="22"/>
        </w:rPr>
        <w:t>https://www.britannica.com/place/Nigeria</w:t>
      </w:r>
    </w:p>
    <w:p w14:paraId="6B6244A0" w14:textId="45095F56"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Assistant. (2024). </w:t>
      </w:r>
      <w:r w:rsidRPr="00E75D29">
        <w:rPr>
          <w:rFonts w:ascii="Calibri" w:hAnsi="Calibri" w:cs="Calibri"/>
          <w:i/>
          <w:iCs/>
          <w:kern w:val="0"/>
          <w:sz w:val="22"/>
          <w:szCs w:val="22"/>
        </w:rPr>
        <w:t>What kind of jobs do Nigerian people do?</w:t>
      </w:r>
      <w:r w:rsidRPr="00E75D29">
        <w:rPr>
          <w:rFonts w:ascii="Calibri" w:hAnsi="Calibri" w:cs="Calibri"/>
          <w:kern w:val="0"/>
          <w:sz w:val="22"/>
          <w:szCs w:val="22"/>
        </w:rPr>
        <w:t xml:space="preserve"> Quora. </w:t>
      </w:r>
      <w:hyperlink r:id="rId6" w:history="1">
        <w:r w:rsidR="00E75D29" w:rsidRPr="00E75D29">
          <w:rPr>
            <w:rStyle w:val="Hyperlink"/>
            <w:rFonts w:ascii="Calibri" w:hAnsi="Calibri" w:cs="Calibri"/>
            <w:kern w:val="0"/>
            <w:sz w:val="22"/>
            <w:szCs w:val="22"/>
          </w:rPr>
          <w:t>https://www.quora.com/What-kind-of-jobs-do-Nigerian-people-do</w:t>
        </w:r>
      </w:hyperlink>
    </w:p>
    <w:p w14:paraId="33EF9BBF" w14:textId="131A3F34"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Ayorinde, A. (2024). </w:t>
      </w:r>
      <w:r w:rsidRPr="00E75D29">
        <w:rPr>
          <w:rFonts w:ascii="Calibri" w:hAnsi="Calibri" w:cs="Calibri"/>
          <w:i/>
          <w:iCs/>
          <w:kern w:val="0"/>
          <w:sz w:val="22"/>
          <w:szCs w:val="22"/>
        </w:rPr>
        <w:t>Ten Insights from the Agricultural Census Report</w:t>
      </w:r>
      <w:r w:rsidRPr="00E75D29">
        <w:rPr>
          <w:rFonts w:ascii="Calibri" w:hAnsi="Calibri" w:cs="Calibri"/>
          <w:kern w:val="0"/>
          <w:sz w:val="22"/>
          <w:szCs w:val="22"/>
        </w:rPr>
        <w:t xml:space="preserve">. Agora Policy. </w:t>
      </w:r>
      <w:hyperlink r:id="rId7" w:history="1">
        <w:r w:rsidR="00F472A9" w:rsidRPr="00F472A9">
          <w:rPr>
            <w:rStyle w:val="Hyperlink"/>
            <w:rFonts w:ascii="Calibri" w:hAnsi="Calibri" w:cs="Calibri"/>
            <w:kern w:val="0"/>
            <w:sz w:val="22"/>
            <w:szCs w:val="22"/>
          </w:rPr>
          <w:t>https://agorapolicy.org/our-blogs/164-ten-insights-from-the-agricultural-census-report.html</w:t>
        </w:r>
      </w:hyperlink>
    </w:p>
    <w:p w14:paraId="0A36BE57" w14:textId="2740BC12"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Bala, A. (n.d.). </w:t>
      </w:r>
      <w:r w:rsidRPr="00E75D29">
        <w:rPr>
          <w:rFonts w:ascii="Calibri" w:hAnsi="Calibri" w:cs="Calibri"/>
          <w:i/>
          <w:iCs/>
          <w:kern w:val="0"/>
          <w:sz w:val="22"/>
          <w:szCs w:val="22"/>
        </w:rPr>
        <w:t>Nigeria</w:t>
      </w:r>
      <w:r w:rsidRPr="00E75D29">
        <w:rPr>
          <w:rFonts w:ascii="Calibri" w:hAnsi="Calibri" w:cs="Calibri"/>
          <w:kern w:val="0"/>
          <w:sz w:val="22"/>
          <w:szCs w:val="22"/>
        </w:rPr>
        <w:t xml:space="preserve">. Global Yield Gap Atlas. </w:t>
      </w:r>
      <w:hyperlink r:id="rId8" w:history="1">
        <w:r w:rsidR="00F472A9" w:rsidRPr="00F472A9">
          <w:rPr>
            <w:rStyle w:val="Hyperlink"/>
            <w:rFonts w:ascii="Calibri" w:hAnsi="Calibri" w:cs="Calibri"/>
            <w:kern w:val="0"/>
            <w:sz w:val="22"/>
            <w:szCs w:val="22"/>
          </w:rPr>
          <w:t>https://www.yieldgap.org/nigeria</w:t>
        </w:r>
      </w:hyperlink>
    </w:p>
    <w:p w14:paraId="7130BBCF" w14:textId="6DC993CA"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Brouwer et al. (n.d.). </w:t>
      </w:r>
      <w:r w:rsidRPr="00E75D29">
        <w:rPr>
          <w:rFonts w:ascii="Calibri" w:hAnsi="Calibri" w:cs="Calibri"/>
          <w:i/>
          <w:iCs/>
          <w:kern w:val="0"/>
          <w:sz w:val="22"/>
          <w:szCs w:val="22"/>
        </w:rPr>
        <w:t>Irrigation Water Management: Training Manual No. 1—Introduction to Irrigation</w:t>
      </w:r>
      <w:r w:rsidRPr="00E75D29">
        <w:rPr>
          <w:rFonts w:ascii="Calibri" w:hAnsi="Calibri" w:cs="Calibri"/>
          <w:kern w:val="0"/>
          <w:sz w:val="22"/>
          <w:szCs w:val="22"/>
        </w:rPr>
        <w:t xml:space="preserve">. Food and Agriculture Organization (FAO). </w:t>
      </w:r>
      <w:hyperlink r:id="rId9" w:history="1">
        <w:r w:rsidR="00F472A9" w:rsidRPr="00F472A9">
          <w:rPr>
            <w:rStyle w:val="Hyperlink"/>
            <w:rFonts w:ascii="Calibri" w:hAnsi="Calibri" w:cs="Calibri"/>
            <w:kern w:val="0"/>
            <w:sz w:val="22"/>
            <w:szCs w:val="22"/>
          </w:rPr>
          <w:t>https://www.fao.org/4/r4082e/r4082e06.htm</w:t>
        </w:r>
      </w:hyperlink>
    </w:p>
    <w:p w14:paraId="4F595290" w14:textId="32FDC6EF" w:rsidR="00F472A9" w:rsidRPr="00F472A9" w:rsidRDefault="00A45FB9" w:rsidP="00F472A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Esri Demographics Team. (2025). </w:t>
      </w:r>
      <w:r w:rsidRPr="00E75D29">
        <w:rPr>
          <w:rFonts w:ascii="Calibri" w:hAnsi="Calibri" w:cs="Calibri"/>
          <w:i/>
          <w:iCs/>
          <w:kern w:val="0"/>
          <w:sz w:val="22"/>
          <w:szCs w:val="22"/>
        </w:rPr>
        <w:t>Average Household Size in Nigeria</w:t>
      </w:r>
      <w:r w:rsidRPr="00E75D29">
        <w:rPr>
          <w:rFonts w:ascii="Calibri" w:hAnsi="Calibri" w:cs="Calibri"/>
          <w:kern w:val="0"/>
          <w:sz w:val="22"/>
          <w:szCs w:val="22"/>
        </w:rPr>
        <w:t xml:space="preserve">. Africa Geoportal. </w:t>
      </w:r>
      <w:hyperlink r:id="rId10" w:history="1">
        <w:r w:rsidRPr="00F472A9">
          <w:rPr>
            <w:rStyle w:val="Hyperlink"/>
            <w:rFonts w:ascii="Calibri" w:hAnsi="Calibri" w:cs="Calibri"/>
            <w:kern w:val="0"/>
            <w:sz w:val="22"/>
            <w:szCs w:val="22"/>
          </w:rPr>
          <w:t>https://www.africageoportal.com/maps/fbb3c5c5fa9f4429be56af8b11ef4643/about</w:t>
        </w:r>
      </w:hyperlink>
    </w:p>
    <w:p w14:paraId="62211A0A" w14:textId="2A9AA0BC"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Fasusi, S. (2024). </w:t>
      </w:r>
      <w:r w:rsidRPr="00E75D29">
        <w:rPr>
          <w:rFonts w:ascii="Calibri" w:hAnsi="Calibri" w:cs="Calibri"/>
          <w:i/>
          <w:iCs/>
          <w:kern w:val="0"/>
          <w:sz w:val="22"/>
          <w:szCs w:val="22"/>
        </w:rPr>
        <w:t>Conservation and Utilization of Plant Genetic Resources in Nigeria</w:t>
      </w:r>
      <w:r w:rsidRPr="00E75D29">
        <w:rPr>
          <w:rFonts w:ascii="Calibri" w:hAnsi="Calibri" w:cs="Calibri"/>
          <w:kern w:val="0"/>
          <w:sz w:val="22"/>
          <w:szCs w:val="22"/>
        </w:rPr>
        <w:t xml:space="preserve">. ResearchGate. </w:t>
      </w:r>
      <w:hyperlink r:id="rId11" w:history="1">
        <w:r w:rsidRPr="00F472A9">
          <w:rPr>
            <w:rStyle w:val="Hyperlink"/>
            <w:rFonts w:ascii="Calibri" w:hAnsi="Calibri" w:cs="Calibri"/>
            <w:kern w:val="0"/>
            <w:sz w:val="22"/>
            <w:szCs w:val="22"/>
          </w:rPr>
          <w:t>https://www.researchgate.net/figure/Agroecological-zones-and-Institutes-with-plant-genetic-resource-mandates-in-Nigeria_fig1_387745022</w:t>
        </w:r>
      </w:hyperlink>
    </w:p>
    <w:p w14:paraId="2AF0EF4A" w14:textId="0DDA707C"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Food and Agriculture Organization (FAO). (n.d.). </w:t>
      </w:r>
      <w:r w:rsidRPr="00E75D29">
        <w:rPr>
          <w:rFonts w:ascii="Calibri" w:hAnsi="Calibri" w:cs="Calibri"/>
          <w:i/>
          <w:iCs/>
          <w:kern w:val="0"/>
          <w:sz w:val="22"/>
          <w:szCs w:val="22"/>
        </w:rPr>
        <w:t xml:space="preserve">Nigeria </w:t>
      </w:r>
      <w:proofErr w:type="gramStart"/>
      <w:r w:rsidRPr="00E75D29">
        <w:rPr>
          <w:rFonts w:ascii="Calibri" w:hAnsi="Calibri" w:cs="Calibri"/>
          <w:i/>
          <w:iCs/>
          <w:kern w:val="0"/>
          <w:sz w:val="22"/>
          <w:szCs w:val="22"/>
        </w:rPr>
        <w:t>at a glance</w:t>
      </w:r>
      <w:proofErr w:type="gramEnd"/>
      <w:r w:rsidRPr="00E75D29">
        <w:rPr>
          <w:rFonts w:ascii="Calibri" w:hAnsi="Calibri" w:cs="Calibri"/>
          <w:kern w:val="0"/>
          <w:sz w:val="22"/>
          <w:szCs w:val="22"/>
        </w:rPr>
        <w:t xml:space="preserve">. Food and Agriculture Organization (FAO). </w:t>
      </w:r>
      <w:hyperlink r:id="rId12" w:history="1">
        <w:r w:rsidRPr="00F472A9">
          <w:rPr>
            <w:rStyle w:val="Hyperlink"/>
            <w:rFonts w:ascii="Calibri" w:hAnsi="Calibri" w:cs="Calibri"/>
            <w:kern w:val="0"/>
            <w:sz w:val="22"/>
            <w:szCs w:val="22"/>
          </w:rPr>
          <w:t>https://www.fao.org/nigeria/fao-in-nigeria/nigeria-at-a-glance/en/</w:t>
        </w:r>
      </w:hyperlink>
    </w:p>
    <w:p w14:paraId="7818B4CF" w14:textId="4DD7991E"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Mabogunje, A. (2025). </w:t>
      </w:r>
      <w:r w:rsidRPr="00E75D29">
        <w:rPr>
          <w:rFonts w:ascii="Calibri" w:hAnsi="Calibri" w:cs="Calibri"/>
          <w:i/>
          <w:iCs/>
          <w:kern w:val="0"/>
          <w:sz w:val="22"/>
          <w:szCs w:val="22"/>
        </w:rPr>
        <w:t>Niger River</w:t>
      </w:r>
      <w:r w:rsidRPr="00E75D29">
        <w:rPr>
          <w:rFonts w:ascii="Calibri" w:hAnsi="Calibri" w:cs="Calibri"/>
          <w:kern w:val="0"/>
          <w:sz w:val="22"/>
          <w:szCs w:val="22"/>
        </w:rPr>
        <w:t xml:space="preserve">. Britannica. </w:t>
      </w:r>
      <w:hyperlink r:id="rId13" w:history="1">
        <w:r w:rsidRPr="00F472A9">
          <w:rPr>
            <w:rStyle w:val="Hyperlink"/>
            <w:rFonts w:ascii="Calibri" w:hAnsi="Calibri" w:cs="Calibri"/>
            <w:kern w:val="0"/>
            <w:sz w:val="22"/>
            <w:szCs w:val="22"/>
          </w:rPr>
          <w:t>https://www.britannica.com/place/Niger-River</w:t>
        </w:r>
      </w:hyperlink>
    </w:p>
    <w:p w14:paraId="66DD5B9D" w14:textId="0EF39B99"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Math. (n.d.). </w:t>
      </w:r>
      <w:r w:rsidRPr="00E75D29">
        <w:rPr>
          <w:rFonts w:ascii="Calibri" w:hAnsi="Calibri" w:cs="Calibri"/>
          <w:i/>
          <w:iCs/>
          <w:kern w:val="0"/>
          <w:sz w:val="22"/>
          <w:szCs w:val="22"/>
        </w:rPr>
        <w:t>Hectare</w:t>
      </w:r>
      <w:r w:rsidRPr="00E75D29">
        <w:rPr>
          <w:rFonts w:ascii="Calibri" w:hAnsi="Calibri" w:cs="Calibri"/>
          <w:kern w:val="0"/>
          <w:sz w:val="22"/>
          <w:szCs w:val="22"/>
        </w:rPr>
        <w:t xml:space="preserve">. Math. </w:t>
      </w:r>
      <w:hyperlink r:id="rId14" w:history="1">
        <w:r w:rsidRPr="00F472A9">
          <w:rPr>
            <w:rStyle w:val="Hyperlink"/>
            <w:rFonts w:ascii="Calibri" w:hAnsi="Calibri" w:cs="Calibri"/>
            <w:kern w:val="0"/>
            <w:sz w:val="22"/>
            <w:szCs w:val="22"/>
          </w:rPr>
          <w:t>https://www.math.net/hectare</w:t>
        </w:r>
      </w:hyperlink>
    </w:p>
    <w:p w14:paraId="55107DF6" w14:textId="580048D5"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National Bureau of Statistics. (2024). </w:t>
      </w:r>
      <w:r w:rsidRPr="00E75D29">
        <w:rPr>
          <w:rFonts w:ascii="Calibri" w:hAnsi="Calibri" w:cs="Calibri"/>
          <w:i/>
          <w:iCs/>
          <w:kern w:val="0"/>
          <w:sz w:val="22"/>
          <w:szCs w:val="22"/>
        </w:rPr>
        <w:t>Foreign Trade in Goods Statistics</w:t>
      </w:r>
      <w:r w:rsidRPr="00E75D29">
        <w:rPr>
          <w:rFonts w:ascii="Calibri" w:hAnsi="Calibri" w:cs="Calibri"/>
          <w:kern w:val="0"/>
          <w:sz w:val="22"/>
          <w:szCs w:val="22"/>
        </w:rPr>
        <w:t xml:space="preserve">. National Bureau of Statistics. </w:t>
      </w:r>
      <w:hyperlink r:id="rId15" w:history="1">
        <w:r w:rsidRPr="00F472A9">
          <w:rPr>
            <w:rStyle w:val="Hyperlink"/>
            <w:rFonts w:ascii="Calibri" w:hAnsi="Calibri" w:cs="Calibri"/>
            <w:kern w:val="0"/>
            <w:sz w:val="22"/>
            <w:szCs w:val="22"/>
          </w:rPr>
          <w:t>https://www.nigerianstat.gov.ng/download/1241511</w:t>
        </w:r>
      </w:hyperlink>
    </w:p>
    <w:p w14:paraId="74BD1DBB" w14:textId="04BDCB6E" w:rsidR="00A45FB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Nigeria Embassy Germany. (n.d.). </w:t>
      </w:r>
      <w:r w:rsidRPr="00E75D29">
        <w:rPr>
          <w:rFonts w:ascii="Calibri" w:hAnsi="Calibri" w:cs="Calibri"/>
          <w:i/>
          <w:iCs/>
          <w:kern w:val="0"/>
          <w:sz w:val="22"/>
          <w:szCs w:val="22"/>
        </w:rPr>
        <w:t>Government</w:t>
      </w:r>
      <w:r w:rsidRPr="00E75D29">
        <w:rPr>
          <w:rFonts w:ascii="Calibri" w:hAnsi="Calibri" w:cs="Calibri"/>
          <w:kern w:val="0"/>
          <w:sz w:val="22"/>
          <w:szCs w:val="22"/>
        </w:rPr>
        <w:t xml:space="preserve">. Nigeria Embassy Germany. </w:t>
      </w:r>
      <w:hyperlink r:id="rId16" w:history="1">
        <w:r w:rsidRPr="00F472A9">
          <w:rPr>
            <w:rStyle w:val="Hyperlink"/>
            <w:rFonts w:ascii="Calibri" w:hAnsi="Calibri" w:cs="Calibri"/>
            <w:kern w:val="0"/>
            <w:sz w:val="22"/>
            <w:szCs w:val="22"/>
          </w:rPr>
          <w:t>https://nigeriaembassygermany.org/Government.htm</w:t>
        </w:r>
      </w:hyperlink>
    </w:p>
    <w:p w14:paraId="50562F70" w14:textId="56F774D1" w:rsidR="001A7FE4" w:rsidRPr="001A7FE4" w:rsidRDefault="001A7FE4" w:rsidP="001A7FE4">
      <w:pPr>
        <w:spacing w:after="0"/>
        <w:rPr>
          <w:rFonts w:ascii="Calibri" w:hAnsi="Calibri" w:cs="Calibri"/>
          <w:sz w:val="22"/>
          <w:szCs w:val="22"/>
        </w:rPr>
      </w:pPr>
      <w:proofErr w:type="gramStart"/>
      <w:r w:rsidRPr="00E75D29">
        <w:rPr>
          <w:rFonts w:ascii="Calibri" w:hAnsi="Calibri" w:cs="Calibri"/>
          <w:sz w:val="22"/>
          <w:szCs w:val="22"/>
        </w:rPr>
        <w:t>North West</w:t>
      </w:r>
      <w:proofErr w:type="gramEnd"/>
      <w:r w:rsidRPr="00E75D29">
        <w:rPr>
          <w:rFonts w:ascii="Calibri" w:hAnsi="Calibri" w:cs="Calibri"/>
          <w:sz w:val="22"/>
          <w:szCs w:val="22"/>
        </w:rPr>
        <w:t xml:space="preserve"> Traditional Leaders Forum. (2021). </w:t>
      </w:r>
      <w:r w:rsidRPr="00E75D29">
        <w:rPr>
          <w:rStyle w:val="Emphasis"/>
          <w:rFonts w:ascii="Calibri" w:hAnsi="Calibri" w:cs="Calibri"/>
          <w:i w:val="0"/>
          <w:iCs w:val="0"/>
          <w:sz w:val="22"/>
          <w:szCs w:val="22"/>
        </w:rPr>
        <w:t>The local food system in Nigeria</w:t>
      </w:r>
      <w:r w:rsidRPr="00E75D29">
        <w:rPr>
          <w:rFonts w:ascii="Calibri" w:hAnsi="Calibri" w:cs="Calibri"/>
          <w:sz w:val="22"/>
          <w:szCs w:val="22"/>
        </w:rPr>
        <w:t xml:space="preserve">. </w:t>
      </w:r>
      <w:proofErr w:type="gramStart"/>
      <w:r w:rsidRPr="00E75D29">
        <w:rPr>
          <w:rFonts w:ascii="Calibri" w:hAnsi="Calibri" w:cs="Calibri"/>
          <w:sz w:val="22"/>
          <w:szCs w:val="22"/>
        </w:rPr>
        <w:t>North West</w:t>
      </w:r>
      <w:proofErr w:type="gramEnd"/>
      <w:r w:rsidRPr="00E75D29">
        <w:rPr>
          <w:rFonts w:ascii="Calibri" w:hAnsi="Calibri" w:cs="Calibri"/>
          <w:sz w:val="22"/>
          <w:szCs w:val="22"/>
        </w:rPr>
        <w:t xml:space="preserve"> Traditional Leaders Forum. </w:t>
      </w:r>
      <w:hyperlink r:id="rId17" w:history="1">
        <w:r w:rsidRPr="00E75D29">
          <w:rPr>
            <w:rStyle w:val="Hyperlink"/>
            <w:rFonts w:ascii="Calibri" w:hAnsi="Calibri" w:cs="Calibri"/>
            <w:sz w:val="22"/>
            <w:szCs w:val="22"/>
          </w:rPr>
          <w:t>https://nwtnlfn.org/2021/02/26/the-local-food-system-in-nigeria/</w:t>
        </w:r>
      </w:hyperlink>
    </w:p>
    <w:p w14:paraId="162A8732" w14:textId="2B32BFED"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Odada et al. (n.d.). </w:t>
      </w:r>
      <w:r w:rsidRPr="00E75D29">
        <w:rPr>
          <w:rFonts w:ascii="Calibri" w:hAnsi="Calibri" w:cs="Calibri"/>
          <w:i/>
          <w:iCs/>
          <w:kern w:val="0"/>
          <w:sz w:val="22"/>
          <w:szCs w:val="22"/>
        </w:rPr>
        <w:t>Lake Chad</w:t>
      </w:r>
      <w:r w:rsidRPr="00E75D29">
        <w:rPr>
          <w:rFonts w:ascii="Calibri" w:hAnsi="Calibri" w:cs="Calibri"/>
          <w:kern w:val="0"/>
          <w:sz w:val="22"/>
          <w:szCs w:val="22"/>
        </w:rPr>
        <w:t xml:space="preserve">. University of Nairobi, Kenya. </w:t>
      </w:r>
      <w:hyperlink r:id="rId18" w:history="1">
        <w:r w:rsidRPr="00F472A9">
          <w:rPr>
            <w:rStyle w:val="Hyperlink"/>
            <w:rFonts w:ascii="Calibri" w:hAnsi="Calibri" w:cs="Calibri"/>
            <w:kern w:val="0"/>
            <w:sz w:val="22"/>
            <w:szCs w:val="22"/>
          </w:rPr>
          <w:t>https://droughtclp.unccd.int/system/files/2021-11/transboundary.-reversal-of-land-and-water-degradation-in-lake-chad-257-supporting-paper.pdf</w:t>
        </w:r>
      </w:hyperlink>
    </w:p>
    <w:p w14:paraId="7891512B" w14:textId="43319C56"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OEC. (n.d.). </w:t>
      </w:r>
      <w:r w:rsidRPr="00E75D29">
        <w:rPr>
          <w:rFonts w:ascii="Calibri" w:hAnsi="Calibri" w:cs="Calibri"/>
          <w:i/>
          <w:iCs/>
          <w:kern w:val="0"/>
          <w:sz w:val="22"/>
          <w:szCs w:val="22"/>
        </w:rPr>
        <w:t>Nigeria</w:t>
      </w:r>
      <w:r w:rsidRPr="00E75D29">
        <w:rPr>
          <w:rFonts w:ascii="Calibri" w:hAnsi="Calibri" w:cs="Calibri"/>
          <w:kern w:val="0"/>
          <w:sz w:val="22"/>
          <w:szCs w:val="22"/>
        </w:rPr>
        <w:t xml:space="preserve">. OEC. </w:t>
      </w:r>
      <w:hyperlink r:id="rId19" w:history="1">
        <w:r w:rsidRPr="00F472A9">
          <w:rPr>
            <w:rStyle w:val="Hyperlink"/>
            <w:rFonts w:ascii="Calibri" w:hAnsi="Calibri" w:cs="Calibri"/>
            <w:kern w:val="0"/>
            <w:sz w:val="22"/>
            <w:szCs w:val="22"/>
          </w:rPr>
          <w:t>https://oec.world/en/profile/bilateral-country/nga/partner/nga</w:t>
        </w:r>
      </w:hyperlink>
    </w:p>
    <w:p w14:paraId="79E3CDD0" w14:textId="0FC8FB1E"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Ogunkoya, O. (2022). </w:t>
      </w:r>
      <w:r w:rsidRPr="00E75D29">
        <w:rPr>
          <w:rFonts w:ascii="Calibri" w:hAnsi="Calibri" w:cs="Calibri"/>
          <w:i/>
          <w:iCs/>
          <w:kern w:val="0"/>
          <w:sz w:val="22"/>
          <w:szCs w:val="22"/>
        </w:rPr>
        <w:t>Nigeria floods: Government’s mismanagement of dams is a major cause</w:t>
      </w:r>
      <w:r w:rsidRPr="00E75D29">
        <w:rPr>
          <w:rFonts w:ascii="Calibri" w:hAnsi="Calibri" w:cs="Calibri"/>
          <w:kern w:val="0"/>
          <w:sz w:val="22"/>
          <w:szCs w:val="22"/>
        </w:rPr>
        <w:t xml:space="preserve">. Prevention Web. </w:t>
      </w:r>
      <w:hyperlink r:id="rId20" w:history="1">
        <w:r w:rsidRPr="00F472A9">
          <w:rPr>
            <w:rStyle w:val="Hyperlink"/>
            <w:rFonts w:ascii="Calibri" w:hAnsi="Calibri" w:cs="Calibri"/>
            <w:kern w:val="0"/>
            <w:sz w:val="22"/>
            <w:szCs w:val="22"/>
          </w:rPr>
          <w:t>https://www.preventionweb.net/news/nigeria-floods-governments-mismanagement-dams-major-cause</w:t>
        </w:r>
      </w:hyperlink>
    </w:p>
    <w:p w14:paraId="335B93AF" w14:textId="266D2CF1"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Olanrewaju-Kadri, A. (2024). </w:t>
      </w:r>
      <w:r w:rsidRPr="00E75D29">
        <w:rPr>
          <w:rFonts w:ascii="Calibri" w:hAnsi="Calibri" w:cs="Calibri"/>
          <w:i/>
          <w:iCs/>
          <w:kern w:val="0"/>
          <w:sz w:val="22"/>
          <w:szCs w:val="22"/>
        </w:rPr>
        <w:t>Cultural Considerations in Family Land and Property Inheritance in Nigeria</w:t>
      </w:r>
      <w:r w:rsidRPr="00E75D29">
        <w:rPr>
          <w:rFonts w:ascii="Calibri" w:hAnsi="Calibri" w:cs="Calibri"/>
          <w:kern w:val="0"/>
          <w:sz w:val="22"/>
          <w:szCs w:val="22"/>
        </w:rPr>
        <w:t xml:space="preserve">. Chambers and Partners. </w:t>
      </w:r>
      <w:hyperlink r:id="rId21" w:history="1">
        <w:r w:rsidRPr="00F472A9">
          <w:rPr>
            <w:rStyle w:val="Hyperlink"/>
            <w:rFonts w:ascii="Calibri" w:hAnsi="Calibri" w:cs="Calibri"/>
            <w:kern w:val="0"/>
            <w:sz w:val="22"/>
            <w:szCs w:val="22"/>
          </w:rPr>
          <w:t>https://chambers.com/articles/cultural-considerations-in-family-land-and-property-inheritance-in-nigeria</w:t>
        </w:r>
      </w:hyperlink>
    </w:p>
    <w:p w14:paraId="5CF62F90" w14:textId="4DB42716" w:rsidR="00A45FB9" w:rsidRPr="00E75D29" w:rsidRDefault="00A45FB9" w:rsidP="00E75D29">
      <w:pPr>
        <w:pStyle w:val="Bibliography"/>
        <w:spacing w:line="240" w:lineRule="auto"/>
        <w:rPr>
          <w:rFonts w:ascii="Calibri" w:hAnsi="Calibri" w:cs="Calibri"/>
          <w:kern w:val="0"/>
          <w:sz w:val="22"/>
          <w:szCs w:val="22"/>
        </w:rPr>
      </w:pPr>
      <w:proofErr w:type="spellStart"/>
      <w:r w:rsidRPr="00E75D29">
        <w:rPr>
          <w:rFonts w:ascii="Calibri" w:hAnsi="Calibri" w:cs="Calibri"/>
          <w:kern w:val="0"/>
          <w:sz w:val="22"/>
          <w:szCs w:val="22"/>
        </w:rPr>
        <w:t>Sasu</w:t>
      </w:r>
      <w:proofErr w:type="spellEnd"/>
      <w:r w:rsidRPr="00E75D29">
        <w:rPr>
          <w:rFonts w:ascii="Calibri" w:hAnsi="Calibri" w:cs="Calibri"/>
          <w:kern w:val="0"/>
          <w:sz w:val="22"/>
          <w:szCs w:val="22"/>
        </w:rPr>
        <w:t xml:space="preserve">, D. (2024). </w:t>
      </w:r>
      <w:r w:rsidRPr="00E75D29">
        <w:rPr>
          <w:rFonts w:ascii="Calibri" w:hAnsi="Calibri" w:cs="Calibri"/>
          <w:i/>
          <w:iCs/>
          <w:kern w:val="0"/>
          <w:sz w:val="22"/>
          <w:szCs w:val="22"/>
        </w:rPr>
        <w:t>Agriculture in Nigeria—Statistics and facts</w:t>
      </w:r>
      <w:r w:rsidRPr="00E75D29">
        <w:rPr>
          <w:rFonts w:ascii="Calibri" w:hAnsi="Calibri" w:cs="Calibri"/>
          <w:kern w:val="0"/>
          <w:sz w:val="22"/>
          <w:szCs w:val="22"/>
        </w:rPr>
        <w:t xml:space="preserve">. Statista. </w:t>
      </w:r>
      <w:hyperlink r:id="rId22" w:history="1">
        <w:r w:rsidRPr="004A63EC">
          <w:rPr>
            <w:rStyle w:val="Hyperlink"/>
            <w:rFonts w:ascii="Calibri" w:hAnsi="Calibri" w:cs="Calibri"/>
            <w:kern w:val="0"/>
            <w:sz w:val="22"/>
            <w:szCs w:val="22"/>
          </w:rPr>
          <w:t>https://www.statista.com/topics/6729/agriculture-in-nigeria/</w:t>
        </w:r>
      </w:hyperlink>
    </w:p>
    <w:p w14:paraId="6B8B8F16" w14:textId="3A57D1E2"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Sokoh, O. (2017). </w:t>
      </w:r>
      <w:r w:rsidRPr="00E75D29">
        <w:rPr>
          <w:rFonts w:ascii="Calibri" w:hAnsi="Calibri" w:cs="Calibri"/>
          <w:i/>
          <w:iCs/>
          <w:kern w:val="0"/>
          <w:sz w:val="22"/>
          <w:szCs w:val="22"/>
        </w:rPr>
        <w:t>Your Guide to Nigerian Cuisine</w:t>
      </w:r>
      <w:r w:rsidRPr="00E75D29">
        <w:rPr>
          <w:rFonts w:ascii="Calibri" w:hAnsi="Calibri" w:cs="Calibri"/>
          <w:kern w:val="0"/>
          <w:sz w:val="22"/>
          <w:szCs w:val="22"/>
        </w:rPr>
        <w:t xml:space="preserve">. Parts Unknown. </w:t>
      </w:r>
      <w:hyperlink r:id="rId23" w:history="1">
        <w:r w:rsidRPr="004A63EC">
          <w:rPr>
            <w:rStyle w:val="Hyperlink"/>
            <w:rFonts w:ascii="Calibri" w:hAnsi="Calibri" w:cs="Calibri"/>
            <w:kern w:val="0"/>
            <w:sz w:val="22"/>
            <w:szCs w:val="22"/>
          </w:rPr>
          <w:t>https://explorepartsunknown.com/lagos/your-guide-to-nigerian-cuisine/</w:t>
        </w:r>
      </w:hyperlink>
    </w:p>
    <w:p w14:paraId="63FD2EC9" w14:textId="4B0B43FC"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Statista Research Department. (2025). </w:t>
      </w:r>
      <w:r w:rsidRPr="00E75D29">
        <w:rPr>
          <w:rFonts w:ascii="Calibri" w:hAnsi="Calibri" w:cs="Calibri"/>
          <w:i/>
          <w:iCs/>
          <w:kern w:val="0"/>
          <w:sz w:val="22"/>
          <w:szCs w:val="22"/>
        </w:rPr>
        <w:t>Distribution of households that cook in the house, in a separate building, or outdoors in Nigeria as of 2020</w:t>
      </w:r>
      <w:r w:rsidRPr="00E75D29">
        <w:rPr>
          <w:rFonts w:ascii="Calibri" w:hAnsi="Calibri" w:cs="Calibri"/>
          <w:kern w:val="0"/>
          <w:sz w:val="22"/>
          <w:szCs w:val="22"/>
        </w:rPr>
        <w:t xml:space="preserve">. Statista. </w:t>
      </w:r>
      <w:hyperlink r:id="rId24" w:history="1">
        <w:r w:rsidRPr="004A63EC">
          <w:rPr>
            <w:rStyle w:val="Hyperlink"/>
            <w:rFonts w:ascii="Calibri" w:hAnsi="Calibri" w:cs="Calibri"/>
            <w:kern w:val="0"/>
            <w:sz w:val="22"/>
            <w:szCs w:val="22"/>
          </w:rPr>
          <w:t>https://www.statista.com/statistics/1268181/households-that-cook-inside-or-outside-the-house-in-nigeria/</w:t>
        </w:r>
      </w:hyperlink>
    </w:p>
    <w:p w14:paraId="02F8AF2A" w14:textId="021FA390"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Takeshima et al. (n.d.). </w:t>
      </w:r>
      <w:r w:rsidRPr="00E75D29">
        <w:rPr>
          <w:rFonts w:ascii="Calibri" w:hAnsi="Calibri" w:cs="Calibri"/>
          <w:i/>
          <w:iCs/>
          <w:kern w:val="0"/>
          <w:sz w:val="22"/>
          <w:szCs w:val="22"/>
        </w:rPr>
        <w:t>Economics of farmers’ demand for private irrigation in Nigeria</w:t>
      </w:r>
      <w:r w:rsidRPr="00E75D29">
        <w:rPr>
          <w:rFonts w:ascii="Calibri" w:hAnsi="Calibri" w:cs="Calibri"/>
          <w:kern w:val="0"/>
          <w:sz w:val="22"/>
          <w:szCs w:val="22"/>
        </w:rPr>
        <w:t xml:space="preserve">. International Food Policy Research Institute. </w:t>
      </w:r>
      <w:hyperlink r:id="rId25" w:history="1">
        <w:r w:rsidRPr="004A63EC">
          <w:rPr>
            <w:rStyle w:val="Hyperlink"/>
            <w:rFonts w:ascii="Calibri" w:hAnsi="Calibri" w:cs="Calibri"/>
            <w:kern w:val="0"/>
            <w:sz w:val="22"/>
            <w:szCs w:val="22"/>
          </w:rPr>
          <w:t>https://nssp.ifpri.info/files/2010/11/final_nssppn23.pdf</w:t>
        </w:r>
      </w:hyperlink>
    </w:p>
    <w:p w14:paraId="19647F14" w14:textId="2BA8C989"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The Editors of Encyclopaedia Britannica. (2023). </w:t>
      </w:r>
      <w:r w:rsidRPr="00E75D29">
        <w:rPr>
          <w:rFonts w:ascii="Calibri" w:hAnsi="Calibri" w:cs="Calibri"/>
          <w:i/>
          <w:iCs/>
          <w:kern w:val="0"/>
          <w:sz w:val="22"/>
          <w:szCs w:val="22"/>
        </w:rPr>
        <w:t>Benue River</w:t>
      </w:r>
      <w:r w:rsidRPr="00E75D29">
        <w:rPr>
          <w:rFonts w:ascii="Calibri" w:hAnsi="Calibri" w:cs="Calibri"/>
          <w:kern w:val="0"/>
          <w:sz w:val="22"/>
          <w:szCs w:val="22"/>
        </w:rPr>
        <w:t xml:space="preserve">. Britannica. </w:t>
      </w:r>
      <w:hyperlink r:id="rId26" w:history="1">
        <w:r w:rsidRPr="004A63EC">
          <w:rPr>
            <w:rStyle w:val="Hyperlink"/>
            <w:rFonts w:ascii="Calibri" w:hAnsi="Calibri" w:cs="Calibri"/>
            <w:kern w:val="0"/>
            <w:sz w:val="22"/>
            <w:szCs w:val="22"/>
          </w:rPr>
          <w:t>https://www.britannica.com/place/Benue-River</w:t>
        </w:r>
      </w:hyperlink>
    </w:p>
    <w:p w14:paraId="3F6BEB2C" w14:textId="122859BD"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lastRenderedPageBreak/>
        <w:t xml:space="preserve">The Global Economy. (2023). </w:t>
      </w:r>
      <w:r w:rsidRPr="00E75D29">
        <w:rPr>
          <w:rFonts w:ascii="Calibri" w:hAnsi="Calibri" w:cs="Calibri"/>
          <w:i/>
          <w:iCs/>
          <w:kern w:val="0"/>
          <w:sz w:val="22"/>
          <w:szCs w:val="22"/>
        </w:rPr>
        <w:t>Nigeria: Rural population, percent</w:t>
      </w:r>
      <w:r w:rsidRPr="00E75D29">
        <w:rPr>
          <w:rFonts w:ascii="Calibri" w:hAnsi="Calibri" w:cs="Calibri"/>
          <w:kern w:val="0"/>
          <w:sz w:val="22"/>
          <w:szCs w:val="22"/>
        </w:rPr>
        <w:t xml:space="preserve">. The Global Economy. </w:t>
      </w:r>
      <w:hyperlink r:id="rId27" w:history="1">
        <w:r w:rsidRPr="004A63EC">
          <w:rPr>
            <w:rStyle w:val="Hyperlink"/>
            <w:rFonts w:ascii="Calibri" w:hAnsi="Calibri" w:cs="Calibri"/>
            <w:kern w:val="0"/>
            <w:sz w:val="22"/>
            <w:szCs w:val="22"/>
          </w:rPr>
          <w:t>https://www.theglobaleconomy.com/Nigeria/rural_population_percent/</w:t>
        </w:r>
      </w:hyperlink>
    </w:p>
    <w:p w14:paraId="2A29DDB6" w14:textId="108D0FC9"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Time Doctor. (n.d.). </w:t>
      </w:r>
      <w:r w:rsidRPr="00E75D29">
        <w:rPr>
          <w:rFonts w:ascii="Calibri" w:hAnsi="Calibri" w:cs="Calibri"/>
          <w:i/>
          <w:iCs/>
          <w:kern w:val="0"/>
          <w:sz w:val="22"/>
          <w:szCs w:val="22"/>
        </w:rPr>
        <w:t>What is the average salary in Africa?</w:t>
      </w:r>
      <w:r w:rsidRPr="00E75D29">
        <w:rPr>
          <w:rFonts w:ascii="Calibri" w:hAnsi="Calibri" w:cs="Calibri"/>
          <w:kern w:val="0"/>
          <w:sz w:val="22"/>
          <w:szCs w:val="22"/>
        </w:rPr>
        <w:t xml:space="preserve"> Time Doctor. </w:t>
      </w:r>
      <w:hyperlink r:id="rId28" w:history="1">
        <w:r w:rsidRPr="004A63EC">
          <w:rPr>
            <w:rStyle w:val="Hyperlink"/>
            <w:rFonts w:ascii="Calibri" w:hAnsi="Calibri" w:cs="Calibri"/>
            <w:kern w:val="0"/>
            <w:sz w:val="22"/>
            <w:szCs w:val="22"/>
          </w:rPr>
          <w:t>https://www.timedoctor.com/blog/average-salary-in-africa/</w:t>
        </w:r>
      </w:hyperlink>
    </w:p>
    <w:p w14:paraId="232B6A15" w14:textId="7D52FA3B"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Trading Economics. (n.d.). </w:t>
      </w:r>
      <w:r w:rsidRPr="00E75D29">
        <w:rPr>
          <w:rFonts w:ascii="Calibri" w:hAnsi="Calibri" w:cs="Calibri"/>
          <w:i/>
          <w:iCs/>
          <w:kern w:val="0"/>
          <w:sz w:val="22"/>
          <w:szCs w:val="22"/>
        </w:rPr>
        <w:t>Nigeria—Arable Land (hectares)</w:t>
      </w:r>
      <w:r w:rsidRPr="00E75D29">
        <w:rPr>
          <w:rFonts w:ascii="Calibri" w:hAnsi="Calibri" w:cs="Calibri"/>
          <w:kern w:val="0"/>
          <w:sz w:val="22"/>
          <w:szCs w:val="22"/>
        </w:rPr>
        <w:t xml:space="preserve">. Trading Economics. </w:t>
      </w:r>
      <w:hyperlink r:id="rId29" w:history="1">
        <w:r w:rsidRPr="004A63EC">
          <w:rPr>
            <w:rStyle w:val="Hyperlink"/>
            <w:rFonts w:ascii="Calibri" w:hAnsi="Calibri" w:cs="Calibri"/>
            <w:kern w:val="0"/>
            <w:sz w:val="22"/>
            <w:szCs w:val="22"/>
          </w:rPr>
          <w:t>https://tradingeconomics.com/nigeria/arable-land-hectares-wb-data.html</w:t>
        </w:r>
      </w:hyperlink>
    </w:p>
    <w:p w14:paraId="53916EBC" w14:textId="73F89809"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Unicef. (n.d.). </w:t>
      </w:r>
      <w:r w:rsidRPr="00E75D29">
        <w:rPr>
          <w:rFonts w:ascii="Calibri" w:hAnsi="Calibri" w:cs="Calibri"/>
          <w:i/>
          <w:iCs/>
          <w:kern w:val="0"/>
          <w:sz w:val="22"/>
          <w:szCs w:val="22"/>
        </w:rPr>
        <w:t>Education</w:t>
      </w:r>
      <w:r w:rsidRPr="00E75D29">
        <w:rPr>
          <w:rFonts w:ascii="Calibri" w:hAnsi="Calibri" w:cs="Calibri"/>
          <w:kern w:val="0"/>
          <w:sz w:val="22"/>
          <w:szCs w:val="22"/>
        </w:rPr>
        <w:t xml:space="preserve">. Unicef. </w:t>
      </w:r>
      <w:hyperlink r:id="rId30" w:history="1">
        <w:r w:rsidRPr="004A63EC">
          <w:rPr>
            <w:rStyle w:val="Hyperlink"/>
            <w:rFonts w:ascii="Calibri" w:hAnsi="Calibri" w:cs="Calibri"/>
            <w:kern w:val="0"/>
            <w:sz w:val="22"/>
            <w:szCs w:val="22"/>
          </w:rPr>
          <w:t>https://www.unicef.org/nigeria/education</w:t>
        </w:r>
      </w:hyperlink>
    </w:p>
    <w:p w14:paraId="0D520A9A" w14:textId="7F037AA2" w:rsidR="00A45FB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United Nations. (n.d.). </w:t>
      </w:r>
      <w:r w:rsidRPr="00E75D29">
        <w:rPr>
          <w:rFonts w:ascii="Calibri" w:hAnsi="Calibri" w:cs="Calibri"/>
          <w:i/>
          <w:iCs/>
          <w:kern w:val="0"/>
          <w:sz w:val="22"/>
          <w:szCs w:val="22"/>
        </w:rPr>
        <w:t>Food</w:t>
      </w:r>
      <w:r w:rsidRPr="00E75D29">
        <w:rPr>
          <w:rFonts w:ascii="Calibri" w:hAnsi="Calibri" w:cs="Calibri"/>
          <w:kern w:val="0"/>
          <w:sz w:val="22"/>
          <w:szCs w:val="22"/>
        </w:rPr>
        <w:t xml:space="preserve">. United Nations. </w:t>
      </w:r>
      <w:hyperlink r:id="rId31" w:history="1">
        <w:r w:rsidRPr="004A63EC">
          <w:rPr>
            <w:rStyle w:val="Hyperlink"/>
            <w:rFonts w:ascii="Calibri" w:hAnsi="Calibri" w:cs="Calibri"/>
            <w:kern w:val="0"/>
            <w:sz w:val="22"/>
            <w:szCs w:val="22"/>
          </w:rPr>
          <w:t>https://www.un.org/en/global-issues/food</w:t>
        </w:r>
      </w:hyperlink>
    </w:p>
    <w:p w14:paraId="6C259264" w14:textId="23A8AC9E" w:rsidR="00F74EFF" w:rsidRPr="001A7FE4" w:rsidRDefault="00F74EFF" w:rsidP="001A7FE4">
      <w:pPr>
        <w:pStyle w:val="Bibliography"/>
        <w:spacing w:line="240" w:lineRule="auto"/>
        <w:rPr>
          <w:rFonts w:ascii="Calibri" w:hAnsi="Calibri" w:cs="Calibri"/>
          <w:b/>
          <w:bCs/>
          <w:color w:val="000000" w:themeColor="text1"/>
          <w:sz w:val="22"/>
          <w:szCs w:val="22"/>
        </w:rPr>
      </w:pPr>
      <w:r w:rsidRPr="00E75D29">
        <w:rPr>
          <w:rFonts w:ascii="Calibri" w:hAnsi="Calibri" w:cs="Calibri"/>
          <w:sz w:val="22"/>
          <w:szCs w:val="22"/>
        </w:rPr>
        <w:t xml:space="preserve">Wikipedia. (2025) Nigeria. Wikipedia. </w:t>
      </w:r>
      <w:hyperlink r:id="rId32" w:history="1">
        <w:r w:rsidRPr="00E75D29">
          <w:rPr>
            <w:rStyle w:val="Hyperlink"/>
            <w:rFonts w:ascii="Calibri" w:hAnsi="Calibri" w:cs="Calibri"/>
            <w:sz w:val="22"/>
            <w:szCs w:val="22"/>
          </w:rPr>
          <w:t>https:</w:t>
        </w:r>
        <w:r w:rsidRPr="00E75D29">
          <w:rPr>
            <w:rStyle w:val="Hyperlink"/>
            <w:rFonts w:ascii="Calibri" w:hAnsi="Calibri" w:cs="Calibri"/>
            <w:sz w:val="22"/>
            <w:szCs w:val="22"/>
          </w:rPr>
          <w:t>/</w:t>
        </w:r>
        <w:r w:rsidRPr="00E75D29">
          <w:rPr>
            <w:rStyle w:val="Hyperlink"/>
            <w:rFonts w:ascii="Calibri" w:hAnsi="Calibri" w:cs="Calibri"/>
            <w:sz w:val="22"/>
            <w:szCs w:val="22"/>
          </w:rPr>
          <w:t>/en.wikipedia.org/wiki/Nigeria</w:t>
        </w:r>
      </w:hyperlink>
    </w:p>
    <w:p w14:paraId="1F6D636E" w14:textId="7796D4B3"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Wikipedia. (2025). </w:t>
      </w:r>
      <w:r w:rsidRPr="00E75D29">
        <w:rPr>
          <w:rFonts w:ascii="Calibri" w:hAnsi="Calibri" w:cs="Calibri"/>
          <w:i/>
          <w:iCs/>
          <w:kern w:val="0"/>
          <w:sz w:val="22"/>
          <w:szCs w:val="22"/>
        </w:rPr>
        <w:t>Rainwater harvesting in the Sahel</w:t>
      </w:r>
      <w:r w:rsidRPr="00E75D29">
        <w:rPr>
          <w:rFonts w:ascii="Calibri" w:hAnsi="Calibri" w:cs="Calibri"/>
          <w:kern w:val="0"/>
          <w:sz w:val="22"/>
          <w:szCs w:val="22"/>
        </w:rPr>
        <w:t xml:space="preserve">. Wikipedia. </w:t>
      </w:r>
      <w:r w:rsidR="001A7FE4">
        <w:rPr>
          <w:rFonts w:ascii="Calibri" w:hAnsi="Calibri" w:cs="Calibri"/>
          <w:kern w:val="0"/>
          <w:sz w:val="22"/>
          <w:szCs w:val="22"/>
        </w:rPr>
        <w:fldChar w:fldCharType="begin"/>
      </w:r>
      <w:r w:rsidR="001A7FE4">
        <w:rPr>
          <w:rFonts w:ascii="Calibri" w:hAnsi="Calibri" w:cs="Calibri"/>
          <w:kern w:val="0"/>
          <w:sz w:val="22"/>
          <w:szCs w:val="22"/>
        </w:rPr>
        <w:instrText>HYPERLINK "https://en.wikipedia.org/wiki/Rainwater_harvesting_in_the_Sahel"</w:instrText>
      </w:r>
      <w:r w:rsidR="001A7FE4">
        <w:rPr>
          <w:rFonts w:ascii="Calibri" w:hAnsi="Calibri" w:cs="Calibri"/>
          <w:kern w:val="0"/>
          <w:sz w:val="22"/>
          <w:szCs w:val="22"/>
        </w:rPr>
      </w:r>
      <w:r w:rsidR="001A7FE4">
        <w:rPr>
          <w:rFonts w:ascii="Calibri" w:hAnsi="Calibri" w:cs="Calibri"/>
          <w:kern w:val="0"/>
          <w:sz w:val="22"/>
          <w:szCs w:val="22"/>
        </w:rPr>
        <w:fldChar w:fldCharType="separate"/>
      </w:r>
      <w:r w:rsidRPr="001A7FE4">
        <w:rPr>
          <w:rStyle w:val="Hyperlink"/>
          <w:rFonts w:ascii="Calibri" w:hAnsi="Calibri" w:cs="Calibri"/>
          <w:kern w:val="0"/>
          <w:sz w:val="22"/>
          <w:szCs w:val="22"/>
        </w:rPr>
        <w:t>https://en.wikipedia.org/wiki/Rainwater_harvesting_in_the_Sahel</w:t>
      </w:r>
      <w:r w:rsidR="001A7FE4">
        <w:rPr>
          <w:rFonts w:ascii="Calibri" w:hAnsi="Calibri" w:cs="Calibri"/>
          <w:kern w:val="0"/>
          <w:sz w:val="22"/>
          <w:szCs w:val="22"/>
        </w:rPr>
        <w:fldChar w:fldCharType="end"/>
      </w:r>
    </w:p>
    <w:p w14:paraId="428C3041" w14:textId="7648433F"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Willis, C. (2020). </w:t>
      </w:r>
      <w:r w:rsidRPr="00E75D29">
        <w:rPr>
          <w:rFonts w:ascii="Calibri" w:hAnsi="Calibri" w:cs="Calibri"/>
          <w:i/>
          <w:iCs/>
          <w:kern w:val="0"/>
          <w:sz w:val="22"/>
          <w:szCs w:val="22"/>
        </w:rPr>
        <w:t>Growing Food in the Face of Hardship in Nigeria: Nuclear Techniques Help People Fleeing Terrorism Make the Most of a Hostile Terrain</w:t>
      </w:r>
      <w:r w:rsidRPr="00E75D29">
        <w:rPr>
          <w:rFonts w:ascii="Calibri" w:hAnsi="Calibri" w:cs="Calibri"/>
          <w:kern w:val="0"/>
          <w:sz w:val="22"/>
          <w:szCs w:val="22"/>
        </w:rPr>
        <w:t xml:space="preserve">. International Atomic Energy Agency. </w:t>
      </w:r>
      <w:hyperlink r:id="rId33" w:history="1">
        <w:r w:rsidRPr="004A63EC">
          <w:rPr>
            <w:rStyle w:val="Hyperlink"/>
            <w:rFonts w:ascii="Calibri" w:hAnsi="Calibri" w:cs="Calibri"/>
            <w:kern w:val="0"/>
            <w:sz w:val="22"/>
            <w:szCs w:val="22"/>
          </w:rPr>
          <w:t>https://www.iaea.org/newscenter/news/growing-food-in-the-face-of-hardship-in-nigeria-nuclear-techniques-help-people-fleeing-terrorism-make-the-most-of-a-hostile-terrain</w:t>
        </w:r>
      </w:hyperlink>
    </w:p>
    <w:p w14:paraId="1723F76C" w14:textId="613B0DBD" w:rsidR="00A45FB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Wojuade, C. (2020). </w:t>
      </w:r>
      <w:r w:rsidRPr="00E75D29">
        <w:rPr>
          <w:rFonts w:ascii="Calibri" w:hAnsi="Calibri" w:cs="Calibri"/>
          <w:i/>
          <w:iCs/>
          <w:kern w:val="0"/>
          <w:sz w:val="22"/>
          <w:szCs w:val="22"/>
        </w:rPr>
        <w:t>Determinants of Accessibility to Markets in Ibadan, Nigeria</w:t>
      </w:r>
      <w:r w:rsidRPr="00E75D29">
        <w:rPr>
          <w:rFonts w:ascii="Calibri" w:hAnsi="Calibri" w:cs="Calibri"/>
          <w:kern w:val="0"/>
          <w:sz w:val="22"/>
          <w:szCs w:val="22"/>
        </w:rPr>
        <w:t xml:space="preserve">. International Journal of Research and Review. </w:t>
      </w:r>
      <w:hyperlink r:id="rId34" w:history="1">
        <w:r w:rsidRPr="004A63EC">
          <w:rPr>
            <w:rStyle w:val="Hyperlink"/>
            <w:rFonts w:ascii="Calibri" w:hAnsi="Calibri" w:cs="Calibri"/>
            <w:kern w:val="0"/>
            <w:sz w:val="22"/>
            <w:szCs w:val="22"/>
          </w:rPr>
          <w:t>https://www.ijrrjournal.com/IJRR_Vol.7_Issue.9_Sep2020/IJRR0053.pdf</w:t>
        </w:r>
      </w:hyperlink>
    </w:p>
    <w:p w14:paraId="68BA351B" w14:textId="7E685B61" w:rsidR="0065094A" w:rsidRPr="0065094A" w:rsidRDefault="0065094A" w:rsidP="0065094A">
      <w:pPr>
        <w:spacing w:after="0"/>
        <w:rPr>
          <w:rFonts w:ascii="Calibri" w:hAnsi="Calibri" w:cs="Calibri"/>
          <w:sz w:val="22"/>
          <w:szCs w:val="22"/>
        </w:rPr>
      </w:pPr>
      <w:r w:rsidRPr="00E75D29">
        <w:rPr>
          <w:rFonts w:ascii="Calibri" w:hAnsi="Calibri" w:cs="Calibri"/>
          <w:sz w:val="22"/>
          <w:szCs w:val="22"/>
        </w:rPr>
        <w:t xml:space="preserve">World Bank. (2023). </w:t>
      </w:r>
      <w:r w:rsidRPr="00E75D29">
        <w:rPr>
          <w:rStyle w:val="Emphasis"/>
          <w:rFonts w:ascii="Calibri" w:hAnsi="Calibri" w:cs="Calibri"/>
          <w:i w:val="0"/>
          <w:iCs w:val="0"/>
          <w:sz w:val="22"/>
          <w:szCs w:val="22"/>
        </w:rPr>
        <w:t>The impacts of irrigation: A review of published evidence</w:t>
      </w:r>
      <w:r w:rsidRPr="00E75D29">
        <w:rPr>
          <w:rFonts w:ascii="Calibri" w:hAnsi="Calibri" w:cs="Calibri"/>
          <w:sz w:val="22"/>
          <w:szCs w:val="22"/>
        </w:rPr>
        <w:t xml:space="preserve">. World Bank </w:t>
      </w:r>
      <w:hyperlink r:id="rId35" w:history="1">
        <w:r w:rsidRPr="00E75D29">
          <w:rPr>
            <w:rStyle w:val="Hyperlink"/>
            <w:rFonts w:ascii="Calibri" w:hAnsi="Calibri" w:cs="Calibri"/>
            <w:sz w:val="22"/>
            <w:szCs w:val="22"/>
          </w:rPr>
          <w:t>https://documents1.worldbank.org/curated/ar/132251561407498546/pdf/The-Impacts-of-Irrigation-A-Review-of-Published-Evidence.pdf</w:t>
        </w:r>
      </w:hyperlink>
    </w:p>
    <w:p w14:paraId="59D79A7D" w14:textId="5D8B7BA1"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World Bank Group. (2014). </w:t>
      </w:r>
      <w:r w:rsidRPr="00E75D29">
        <w:rPr>
          <w:rFonts w:ascii="Calibri" w:hAnsi="Calibri" w:cs="Calibri"/>
          <w:i/>
          <w:iCs/>
          <w:kern w:val="0"/>
          <w:sz w:val="22"/>
          <w:szCs w:val="22"/>
        </w:rPr>
        <w:t>Nigeria: World Bank Supports More Irrigation and Farm Services to Boost Food, Jobs, and Incomes in Northern Nigeria</w:t>
      </w:r>
      <w:r w:rsidRPr="00E75D29">
        <w:rPr>
          <w:rFonts w:ascii="Calibri" w:hAnsi="Calibri" w:cs="Calibri"/>
          <w:kern w:val="0"/>
          <w:sz w:val="22"/>
          <w:szCs w:val="22"/>
        </w:rPr>
        <w:t xml:space="preserve">. World Bank Group. </w:t>
      </w:r>
      <w:hyperlink r:id="rId36" w:history="1">
        <w:r w:rsidRPr="004A63EC">
          <w:rPr>
            <w:rStyle w:val="Hyperlink"/>
            <w:rFonts w:ascii="Calibri" w:hAnsi="Calibri" w:cs="Calibri"/>
            <w:kern w:val="0"/>
            <w:sz w:val="22"/>
            <w:szCs w:val="22"/>
          </w:rPr>
          <w:t>https://www.worldbank.org/en/news/press-release/2014/06/19/nigeria-world-bank-supports-irrigation-farm-services-boost-food-jobs-incomes-northern-nigeria</w:t>
        </w:r>
      </w:hyperlink>
    </w:p>
    <w:p w14:paraId="3F4E865A" w14:textId="4A0CB7E9"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World Food Programme. (2024). </w:t>
      </w:r>
      <w:r w:rsidRPr="00E75D29">
        <w:rPr>
          <w:rFonts w:ascii="Calibri" w:hAnsi="Calibri" w:cs="Calibri"/>
          <w:i/>
          <w:iCs/>
          <w:kern w:val="0"/>
          <w:sz w:val="22"/>
          <w:szCs w:val="22"/>
        </w:rPr>
        <w:t>Economic hardship, the climate crisis and violence in the northeast projected to push 33.1 million Nigerians into food insecurity in 2025</w:t>
      </w:r>
      <w:r w:rsidRPr="00E75D29">
        <w:rPr>
          <w:rFonts w:ascii="Calibri" w:hAnsi="Calibri" w:cs="Calibri"/>
          <w:kern w:val="0"/>
          <w:sz w:val="22"/>
          <w:szCs w:val="22"/>
        </w:rPr>
        <w:t xml:space="preserve">. World Food Programme. </w:t>
      </w:r>
      <w:hyperlink r:id="rId37" w:history="1">
        <w:r w:rsidRPr="004A63EC">
          <w:rPr>
            <w:rStyle w:val="Hyperlink"/>
            <w:rFonts w:ascii="Calibri" w:hAnsi="Calibri" w:cs="Calibri"/>
            <w:kern w:val="0"/>
            <w:sz w:val="22"/>
            <w:szCs w:val="22"/>
          </w:rPr>
          <w:t>https://www.wfp.org/news/economic-hardship-climate-crisis-and-violence-northeast-projected-push-331-million-nigerians</w:t>
        </w:r>
      </w:hyperlink>
    </w:p>
    <w:p w14:paraId="4284F579" w14:textId="376659AF"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World Health Organization. (2018). </w:t>
      </w:r>
      <w:r w:rsidRPr="00E75D29">
        <w:rPr>
          <w:rFonts w:ascii="Calibri" w:hAnsi="Calibri" w:cs="Calibri"/>
          <w:i/>
          <w:iCs/>
          <w:kern w:val="0"/>
          <w:sz w:val="22"/>
          <w:szCs w:val="22"/>
        </w:rPr>
        <w:t xml:space="preserve">Country Cooperation Stragety </w:t>
      </w:r>
      <w:proofErr w:type="gramStart"/>
      <w:r w:rsidRPr="00E75D29">
        <w:rPr>
          <w:rFonts w:ascii="Calibri" w:hAnsi="Calibri" w:cs="Calibri"/>
          <w:i/>
          <w:iCs/>
          <w:kern w:val="0"/>
          <w:sz w:val="22"/>
          <w:szCs w:val="22"/>
        </w:rPr>
        <w:t>at a glance</w:t>
      </w:r>
      <w:proofErr w:type="gramEnd"/>
      <w:r w:rsidRPr="00E75D29">
        <w:rPr>
          <w:rFonts w:ascii="Calibri" w:hAnsi="Calibri" w:cs="Calibri"/>
          <w:kern w:val="0"/>
          <w:sz w:val="22"/>
          <w:szCs w:val="22"/>
        </w:rPr>
        <w:t xml:space="preserve">. World Health Organization. </w:t>
      </w:r>
      <w:hyperlink r:id="rId38" w:history="1">
        <w:r w:rsidRPr="004A63EC">
          <w:rPr>
            <w:rStyle w:val="Hyperlink"/>
            <w:rFonts w:ascii="Calibri" w:hAnsi="Calibri" w:cs="Calibri"/>
            <w:kern w:val="0"/>
            <w:sz w:val="22"/>
            <w:szCs w:val="22"/>
          </w:rPr>
          <w:t>https://iris.who.int/bitstream/handle/10665/136785/ccsbrief_nga_en.pdf</w:t>
        </w:r>
      </w:hyperlink>
    </w:p>
    <w:p w14:paraId="01CA0771" w14:textId="11A66BA3" w:rsidR="00A45FB9" w:rsidRPr="00E75D29" w:rsidRDefault="00A45FB9" w:rsidP="00E75D29">
      <w:pPr>
        <w:pStyle w:val="Bibliography"/>
        <w:spacing w:line="240" w:lineRule="auto"/>
        <w:rPr>
          <w:rFonts w:ascii="Calibri" w:hAnsi="Calibri" w:cs="Calibri"/>
          <w:kern w:val="0"/>
          <w:sz w:val="22"/>
          <w:szCs w:val="22"/>
        </w:rPr>
      </w:pPr>
      <w:r w:rsidRPr="00E75D29">
        <w:rPr>
          <w:rFonts w:ascii="Calibri" w:hAnsi="Calibri" w:cs="Calibri"/>
          <w:kern w:val="0"/>
          <w:sz w:val="22"/>
          <w:szCs w:val="22"/>
        </w:rPr>
        <w:t xml:space="preserve">Worldometers. (2025). </w:t>
      </w:r>
      <w:r w:rsidRPr="00E75D29">
        <w:rPr>
          <w:rFonts w:ascii="Calibri" w:hAnsi="Calibri" w:cs="Calibri"/>
          <w:i/>
          <w:iCs/>
          <w:kern w:val="0"/>
          <w:sz w:val="22"/>
          <w:szCs w:val="22"/>
        </w:rPr>
        <w:t>Population of Nigeria (2025 and historical)</w:t>
      </w:r>
      <w:r w:rsidRPr="00E75D29">
        <w:rPr>
          <w:rFonts w:ascii="Calibri" w:hAnsi="Calibri" w:cs="Calibri"/>
          <w:kern w:val="0"/>
          <w:sz w:val="22"/>
          <w:szCs w:val="22"/>
        </w:rPr>
        <w:t xml:space="preserve">. Worldometers. </w:t>
      </w:r>
      <w:hyperlink r:id="rId39" w:history="1">
        <w:r w:rsidRPr="004A63EC">
          <w:rPr>
            <w:rStyle w:val="Hyperlink"/>
            <w:rFonts w:ascii="Calibri" w:hAnsi="Calibri" w:cs="Calibri"/>
            <w:kern w:val="0"/>
            <w:sz w:val="22"/>
            <w:szCs w:val="22"/>
          </w:rPr>
          <w:t>https://www.worldometers.info/world-population/nigeria-population/</w:t>
        </w:r>
      </w:hyperlink>
    </w:p>
    <w:p w14:paraId="1A833AF3" w14:textId="751A50E6" w:rsidR="00917607" w:rsidRPr="0065094A" w:rsidRDefault="00CD2644" w:rsidP="0065094A">
      <w:pPr>
        <w:pStyle w:val="Bibliography"/>
        <w:spacing w:line="240" w:lineRule="auto"/>
        <w:rPr>
          <w:rFonts w:ascii="Calibri" w:hAnsi="Calibri" w:cs="Calibri"/>
          <w:b/>
          <w:bCs/>
          <w:color w:val="000000" w:themeColor="text1"/>
          <w:sz w:val="22"/>
          <w:szCs w:val="22"/>
        </w:rPr>
      </w:pPr>
      <w:r w:rsidRPr="00E75D29">
        <w:rPr>
          <w:rFonts w:ascii="Calibri" w:hAnsi="Calibri" w:cs="Calibri"/>
          <w:b/>
          <w:bCs/>
          <w:color w:val="000000" w:themeColor="text1"/>
          <w:sz w:val="22"/>
          <w:szCs w:val="22"/>
        </w:rPr>
        <w:fldChar w:fldCharType="end"/>
      </w:r>
      <w:r w:rsidR="001A7FE4" w:rsidRPr="004A63EC">
        <w:rPr>
          <w:rFonts w:ascii="Calibri" w:hAnsi="Calibri" w:cs="Calibri"/>
          <w:b/>
          <w:bCs/>
          <w:color w:val="000000" w:themeColor="text1"/>
          <w:sz w:val="22"/>
          <w:szCs w:val="22"/>
        </w:rPr>
        <w:t xml:space="preserve"> </w:t>
      </w:r>
    </w:p>
    <w:p w14:paraId="2D6079B8" w14:textId="77777777" w:rsidR="00344609" w:rsidRDefault="00344609" w:rsidP="0062388D">
      <w:pPr>
        <w:spacing w:after="0"/>
      </w:pPr>
    </w:p>
    <w:p w14:paraId="1734E7CE" w14:textId="77777777" w:rsidR="00344609" w:rsidRDefault="00344609" w:rsidP="0062388D">
      <w:pPr>
        <w:spacing w:after="0"/>
      </w:pPr>
    </w:p>
    <w:p w14:paraId="12D26A8C" w14:textId="77777777" w:rsidR="00344609" w:rsidRDefault="00344609" w:rsidP="0062388D">
      <w:pPr>
        <w:spacing w:after="0"/>
      </w:pPr>
    </w:p>
    <w:p w14:paraId="2BCF22D9" w14:textId="77777777" w:rsidR="00344609" w:rsidRDefault="00344609" w:rsidP="0062388D">
      <w:pPr>
        <w:spacing w:after="0"/>
        <w:rPr>
          <w:rFonts w:ascii="Calibri" w:hAnsi="Calibri" w:cs="Calibri"/>
          <w:sz w:val="22"/>
          <w:szCs w:val="22"/>
        </w:rPr>
      </w:pPr>
    </w:p>
    <w:p w14:paraId="6493DD2E" w14:textId="77777777" w:rsidR="00344609" w:rsidRDefault="00344609" w:rsidP="0062388D">
      <w:pPr>
        <w:spacing w:after="0"/>
      </w:pPr>
    </w:p>
    <w:p w14:paraId="6A49BE44" w14:textId="77777777" w:rsidR="00344609" w:rsidRDefault="00344609" w:rsidP="0062388D">
      <w:pPr>
        <w:spacing w:after="0"/>
        <w:rPr>
          <w:rFonts w:ascii="Calibri" w:hAnsi="Calibri" w:cs="Calibri"/>
          <w:sz w:val="22"/>
          <w:szCs w:val="22"/>
        </w:rPr>
      </w:pPr>
    </w:p>
    <w:p w14:paraId="6638DFB9" w14:textId="77777777" w:rsidR="00DD0FD4" w:rsidRPr="005C2249" w:rsidRDefault="00DD0FD4" w:rsidP="0062388D">
      <w:pPr>
        <w:spacing w:after="0"/>
        <w:rPr>
          <w:rFonts w:ascii="Calibri" w:hAnsi="Calibri" w:cs="Calibri"/>
          <w:sz w:val="22"/>
          <w:szCs w:val="22"/>
        </w:rPr>
      </w:pPr>
    </w:p>
    <w:p w14:paraId="297B413B" w14:textId="77777777" w:rsidR="00D06904" w:rsidRPr="005C2249" w:rsidRDefault="00D06904" w:rsidP="0062388D">
      <w:pPr>
        <w:spacing w:after="0"/>
        <w:rPr>
          <w:rFonts w:ascii="Calibri" w:hAnsi="Calibri" w:cs="Calibri"/>
          <w:sz w:val="22"/>
          <w:szCs w:val="22"/>
        </w:rPr>
      </w:pPr>
    </w:p>
    <w:p w14:paraId="73131092" w14:textId="77777777" w:rsidR="00C53486" w:rsidRDefault="00C53486" w:rsidP="0062388D">
      <w:pPr>
        <w:spacing w:after="0"/>
        <w:rPr>
          <w:rFonts w:ascii="Calibri" w:hAnsi="Calibri" w:cs="Calibri"/>
          <w:sz w:val="22"/>
          <w:szCs w:val="22"/>
        </w:rPr>
      </w:pPr>
    </w:p>
    <w:p w14:paraId="482C6542" w14:textId="77777777" w:rsidR="006E2E9C" w:rsidRPr="005C2249" w:rsidRDefault="006E2E9C" w:rsidP="0062388D">
      <w:pPr>
        <w:spacing w:after="0"/>
        <w:rPr>
          <w:rFonts w:ascii="Calibri" w:hAnsi="Calibri" w:cs="Calibri"/>
          <w:sz w:val="22"/>
          <w:szCs w:val="22"/>
        </w:rPr>
      </w:pPr>
    </w:p>
    <w:p w14:paraId="48629AAF" w14:textId="77777777" w:rsidR="00613C71" w:rsidRDefault="00613C71" w:rsidP="0062388D">
      <w:pPr>
        <w:spacing w:after="0"/>
        <w:rPr>
          <w:rFonts w:ascii="Calibri" w:hAnsi="Calibri" w:cs="Calibri"/>
          <w:sz w:val="22"/>
          <w:szCs w:val="22"/>
        </w:rPr>
      </w:pPr>
    </w:p>
    <w:p w14:paraId="1C7C3589" w14:textId="77777777" w:rsidR="006E2E9C" w:rsidRPr="005C2249" w:rsidRDefault="006E2E9C" w:rsidP="0062388D">
      <w:pPr>
        <w:spacing w:after="0"/>
        <w:rPr>
          <w:rFonts w:ascii="Calibri" w:hAnsi="Calibri" w:cs="Calibri"/>
          <w:sz w:val="22"/>
          <w:szCs w:val="22"/>
        </w:rPr>
      </w:pPr>
    </w:p>
    <w:p w14:paraId="1CC58993" w14:textId="77777777" w:rsidR="00D3302C" w:rsidRDefault="00D3302C" w:rsidP="0062388D">
      <w:pPr>
        <w:spacing w:after="0"/>
        <w:rPr>
          <w:rFonts w:ascii="Calibri" w:hAnsi="Calibri" w:cs="Calibri"/>
          <w:sz w:val="22"/>
          <w:szCs w:val="22"/>
        </w:rPr>
      </w:pPr>
    </w:p>
    <w:p w14:paraId="383DA8DC" w14:textId="77777777" w:rsidR="00777DF8" w:rsidRDefault="00777DF8" w:rsidP="0062388D">
      <w:pPr>
        <w:spacing w:after="0"/>
        <w:rPr>
          <w:rFonts w:ascii="Calibri" w:hAnsi="Calibri" w:cs="Calibri"/>
          <w:sz w:val="22"/>
          <w:szCs w:val="22"/>
        </w:rPr>
      </w:pPr>
    </w:p>
    <w:p w14:paraId="5FCC3049" w14:textId="77777777" w:rsidR="006E2E9C" w:rsidRPr="005C2249" w:rsidRDefault="006E2E9C" w:rsidP="0062388D">
      <w:pPr>
        <w:spacing w:after="0"/>
        <w:rPr>
          <w:rFonts w:ascii="Calibri" w:hAnsi="Calibri" w:cs="Calibri"/>
          <w:sz w:val="22"/>
          <w:szCs w:val="22"/>
        </w:rPr>
      </w:pPr>
    </w:p>
    <w:p w14:paraId="767DF405" w14:textId="730D9C36" w:rsidR="0032068D" w:rsidRPr="009C5927" w:rsidRDefault="0032068D" w:rsidP="00BE06CB">
      <w:pPr>
        <w:rPr>
          <w:rFonts w:ascii="Calibri" w:hAnsi="Calibri" w:cs="Calibri"/>
          <w:sz w:val="22"/>
          <w:szCs w:val="22"/>
        </w:rPr>
      </w:pPr>
    </w:p>
    <w:sectPr w:rsidR="0032068D" w:rsidRPr="009C5927" w:rsidSect="00823AF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943"/>
    <w:multiLevelType w:val="multilevel"/>
    <w:tmpl w:val="EC1E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A4D0E"/>
    <w:multiLevelType w:val="hybridMultilevel"/>
    <w:tmpl w:val="FCF04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59365F"/>
    <w:multiLevelType w:val="multilevel"/>
    <w:tmpl w:val="2E68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67D00"/>
    <w:multiLevelType w:val="hybridMultilevel"/>
    <w:tmpl w:val="EC82EC20"/>
    <w:lvl w:ilvl="0" w:tplc="51BE569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255A1E"/>
    <w:multiLevelType w:val="hybridMultilevel"/>
    <w:tmpl w:val="40E29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9068393">
    <w:abstractNumId w:val="2"/>
  </w:num>
  <w:num w:numId="2" w16cid:durableId="117334990">
    <w:abstractNumId w:val="1"/>
  </w:num>
  <w:num w:numId="3" w16cid:durableId="1135218551">
    <w:abstractNumId w:val="4"/>
  </w:num>
  <w:num w:numId="4" w16cid:durableId="1174800001">
    <w:abstractNumId w:val="0"/>
  </w:num>
  <w:num w:numId="5" w16cid:durableId="201040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03"/>
    <w:rsid w:val="00000355"/>
    <w:rsid w:val="000006AB"/>
    <w:rsid w:val="00001285"/>
    <w:rsid w:val="00001633"/>
    <w:rsid w:val="00002156"/>
    <w:rsid w:val="00011D76"/>
    <w:rsid w:val="000161CE"/>
    <w:rsid w:val="000163AF"/>
    <w:rsid w:val="000169DB"/>
    <w:rsid w:val="00017D22"/>
    <w:rsid w:val="000225A7"/>
    <w:rsid w:val="000244EA"/>
    <w:rsid w:val="00024A4C"/>
    <w:rsid w:val="00027441"/>
    <w:rsid w:val="00027870"/>
    <w:rsid w:val="000307D7"/>
    <w:rsid w:val="00032A69"/>
    <w:rsid w:val="0003336D"/>
    <w:rsid w:val="00035CEB"/>
    <w:rsid w:val="00035F66"/>
    <w:rsid w:val="00040B17"/>
    <w:rsid w:val="00041439"/>
    <w:rsid w:val="00043E0C"/>
    <w:rsid w:val="0004505B"/>
    <w:rsid w:val="00047EA4"/>
    <w:rsid w:val="00051447"/>
    <w:rsid w:val="00051836"/>
    <w:rsid w:val="00051BDF"/>
    <w:rsid w:val="0005282D"/>
    <w:rsid w:val="00052AB0"/>
    <w:rsid w:val="00053AE3"/>
    <w:rsid w:val="00054CC6"/>
    <w:rsid w:val="00054E26"/>
    <w:rsid w:val="00055619"/>
    <w:rsid w:val="00056C08"/>
    <w:rsid w:val="00057433"/>
    <w:rsid w:val="00062B55"/>
    <w:rsid w:val="00064E9B"/>
    <w:rsid w:val="0006584D"/>
    <w:rsid w:val="000667AA"/>
    <w:rsid w:val="00070339"/>
    <w:rsid w:val="0007346E"/>
    <w:rsid w:val="0007385F"/>
    <w:rsid w:val="00074C71"/>
    <w:rsid w:val="00075C44"/>
    <w:rsid w:val="00075F8A"/>
    <w:rsid w:val="0007616C"/>
    <w:rsid w:val="000766BC"/>
    <w:rsid w:val="00076F30"/>
    <w:rsid w:val="00084748"/>
    <w:rsid w:val="0008684D"/>
    <w:rsid w:val="000903D9"/>
    <w:rsid w:val="00092A9F"/>
    <w:rsid w:val="00093E49"/>
    <w:rsid w:val="0009521D"/>
    <w:rsid w:val="000958CA"/>
    <w:rsid w:val="000A0BD7"/>
    <w:rsid w:val="000A0CE1"/>
    <w:rsid w:val="000A3ED6"/>
    <w:rsid w:val="000A4488"/>
    <w:rsid w:val="000A7093"/>
    <w:rsid w:val="000B0266"/>
    <w:rsid w:val="000B3D1C"/>
    <w:rsid w:val="000B5C35"/>
    <w:rsid w:val="000B6AC6"/>
    <w:rsid w:val="000C10A7"/>
    <w:rsid w:val="000C3D41"/>
    <w:rsid w:val="000C7775"/>
    <w:rsid w:val="000D03F8"/>
    <w:rsid w:val="000D1E49"/>
    <w:rsid w:val="000D1F10"/>
    <w:rsid w:val="000D21E2"/>
    <w:rsid w:val="000D4D50"/>
    <w:rsid w:val="000D5276"/>
    <w:rsid w:val="000D613D"/>
    <w:rsid w:val="000D66BF"/>
    <w:rsid w:val="000D7309"/>
    <w:rsid w:val="000E05EE"/>
    <w:rsid w:val="000E0BBF"/>
    <w:rsid w:val="000E2551"/>
    <w:rsid w:val="000E6BFF"/>
    <w:rsid w:val="000F4295"/>
    <w:rsid w:val="000F5025"/>
    <w:rsid w:val="000F5E12"/>
    <w:rsid w:val="000F5FED"/>
    <w:rsid w:val="000F6A82"/>
    <w:rsid w:val="000F7799"/>
    <w:rsid w:val="00101282"/>
    <w:rsid w:val="0010178A"/>
    <w:rsid w:val="00102366"/>
    <w:rsid w:val="0010535F"/>
    <w:rsid w:val="00106D8A"/>
    <w:rsid w:val="00106FD1"/>
    <w:rsid w:val="0011375D"/>
    <w:rsid w:val="0011573C"/>
    <w:rsid w:val="00115EAC"/>
    <w:rsid w:val="00121D67"/>
    <w:rsid w:val="00123F50"/>
    <w:rsid w:val="001269D8"/>
    <w:rsid w:val="00126F56"/>
    <w:rsid w:val="001277A8"/>
    <w:rsid w:val="001300D9"/>
    <w:rsid w:val="0013272B"/>
    <w:rsid w:val="0013515C"/>
    <w:rsid w:val="0013637C"/>
    <w:rsid w:val="001364C9"/>
    <w:rsid w:val="00137C92"/>
    <w:rsid w:val="001402C5"/>
    <w:rsid w:val="0014096E"/>
    <w:rsid w:val="00141AC5"/>
    <w:rsid w:val="00142FD7"/>
    <w:rsid w:val="001440FF"/>
    <w:rsid w:val="001444DA"/>
    <w:rsid w:val="00144D42"/>
    <w:rsid w:val="00146EA4"/>
    <w:rsid w:val="001474CA"/>
    <w:rsid w:val="00147CF1"/>
    <w:rsid w:val="00150F18"/>
    <w:rsid w:val="00152168"/>
    <w:rsid w:val="001564BA"/>
    <w:rsid w:val="00161E72"/>
    <w:rsid w:val="00166F73"/>
    <w:rsid w:val="00167F39"/>
    <w:rsid w:val="0017095C"/>
    <w:rsid w:val="00171F0C"/>
    <w:rsid w:val="001724D2"/>
    <w:rsid w:val="00173798"/>
    <w:rsid w:val="00176889"/>
    <w:rsid w:val="00181E1B"/>
    <w:rsid w:val="00183DA7"/>
    <w:rsid w:val="00184774"/>
    <w:rsid w:val="00184F18"/>
    <w:rsid w:val="0018695B"/>
    <w:rsid w:val="00187680"/>
    <w:rsid w:val="0019255B"/>
    <w:rsid w:val="00193ACF"/>
    <w:rsid w:val="001A0C2E"/>
    <w:rsid w:val="001A492B"/>
    <w:rsid w:val="001A6527"/>
    <w:rsid w:val="001A76B5"/>
    <w:rsid w:val="001A7FE4"/>
    <w:rsid w:val="001B16F9"/>
    <w:rsid w:val="001B32B6"/>
    <w:rsid w:val="001B467B"/>
    <w:rsid w:val="001B5498"/>
    <w:rsid w:val="001C377B"/>
    <w:rsid w:val="001C58DB"/>
    <w:rsid w:val="001D0542"/>
    <w:rsid w:val="001D224B"/>
    <w:rsid w:val="001D3E15"/>
    <w:rsid w:val="001D57B2"/>
    <w:rsid w:val="001D7354"/>
    <w:rsid w:val="001E079E"/>
    <w:rsid w:val="001E51F7"/>
    <w:rsid w:val="001E574F"/>
    <w:rsid w:val="001E7B22"/>
    <w:rsid w:val="001F22DC"/>
    <w:rsid w:val="001F23C9"/>
    <w:rsid w:val="001F2C18"/>
    <w:rsid w:val="001F2E24"/>
    <w:rsid w:val="002026CF"/>
    <w:rsid w:val="0020421B"/>
    <w:rsid w:val="002051BB"/>
    <w:rsid w:val="002069EC"/>
    <w:rsid w:val="0021012B"/>
    <w:rsid w:val="00212553"/>
    <w:rsid w:val="0021364C"/>
    <w:rsid w:val="00216931"/>
    <w:rsid w:val="00216CD0"/>
    <w:rsid w:val="00217EDC"/>
    <w:rsid w:val="002201E8"/>
    <w:rsid w:val="002202E5"/>
    <w:rsid w:val="002205E9"/>
    <w:rsid w:val="0022321D"/>
    <w:rsid w:val="00223416"/>
    <w:rsid w:val="00224053"/>
    <w:rsid w:val="0022511A"/>
    <w:rsid w:val="0023320D"/>
    <w:rsid w:val="002351BE"/>
    <w:rsid w:val="002379D4"/>
    <w:rsid w:val="0024210C"/>
    <w:rsid w:val="00243A44"/>
    <w:rsid w:val="002546F8"/>
    <w:rsid w:val="00255A19"/>
    <w:rsid w:val="002600FA"/>
    <w:rsid w:val="002623C5"/>
    <w:rsid w:val="00262534"/>
    <w:rsid w:val="002626AF"/>
    <w:rsid w:val="002627F5"/>
    <w:rsid w:val="00262B37"/>
    <w:rsid w:val="00264942"/>
    <w:rsid w:val="00264B44"/>
    <w:rsid w:val="00267A7E"/>
    <w:rsid w:val="002700F7"/>
    <w:rsid w:val="0027188A"/>
    <w:rsid w:val="002748E5"/>
    <w:rsid w:val="002751CA"/>
    <w:rsid w:val="0027537A"/>
    <w:rsid w:val="00276B9F"/>
    <w:rsid w:val="002819AE"/>
    <w:rsid w:val="00282BE3"/>
    <w:rsid w:val="00283535"/>
    <w:rsid w:val="00283746"/>
    <w:rsid w:val="0028731E"/>
    <w:rsid w:val="00287C74"/>
    <w:rsid w:val="00291837"/>
    <w:rsid w:val="00292D22"/>
    <w:rsid w:val="002A193F"/>
    <w:rsid w:val="002A2494"/>
    <w:rsid w:val="002A6767"/>
    <w:rsid w:val="002A75DE"/>
    <w:rsid w:val="002B034B"/>
    <w:rsid w:val="002B217F"/>
    <w:rsid w:val="002B2470"/>
    <w:rsid w:val="002B3B7B"/>
    <w:rsid w:val="002C220A"/>
    <w:rsid w:val="002C25A5"/>
    <w:rsid w:val="002D1657"/>
    <w:rsid w:val="002D33C3"/>
    <w:rsid w:val="002D3E45"/>
    <w:rsid w:val="002D46AD"/>
    <w:rsid w:val="002D4AB3"/>
    <w:rsid w:val="002E3438"/>
    <w:rsid w:val="002E4423"/>
    <w:rsid w:val="002E5F5B"/>
    <w:rsid w:val="002E74BF"/>
    <w:rsid w:val="002F1C30"/>
    <w:rsid w:val="002F1F45"/>
    <w:rsid w:val="002F4095"/>
    <w:rsid w:val="002F40F2"/>
    <w:rsid w:val="002F764C"/>
    <w:rsid w:val="00302A45"/>
    <w:rsid w:val="0030349F"/>
    <w:rsid w:val="00304B32"/>
    <w:rsid w:val="0030731D"/>
    <w:rsid w:val="00307627"/>
    <w:rsid w:val="00307740"/>
    <w:rsid w:val="0031137B"/>
    <w:rsid w:val="00311B25"/>
    <w:rsid w:val="00313955"/>
    <w:rsid w:val="0032016B"/>
    <w:rsid w:val="0032068A"/>
    <w:rsid w:val="0032068D"/>
    <w:rsid w:val="0032173B"/>
    <w:rsid w:val="00322645"/>
    <w:rsid w:val="00322B44"/>
    <w:rsid w:val="003239BD"/>
    <w:rsid w:val="00323F80"/>
    <w:rsid w:val="00323FE2"/>
    <w:rsid w:val="003315BB"/>
    <w:rsid w:val="0033165E"/>
    <w:rsid w:val="003349A5"/>
    <w:rsid w:val="00342DE6"/>
    <w:rsid w:val="00343232"/>
    <w:rsid w:val="00344609"/>
    <w:rsid w:val="00347C89"/>
    <w:rsid w:val="00351488"/>
    <w:rsid w:val="00351B24"/>
    <w:rsid w:val="00352F48"/>
    <w:rsid w:val="00354CA7"/>
    <w:rsid w:val="00355D39"/>
    <w:rsid w:val="0036032C"/>
    <w:rsid w:val="00362F08"/>
    <w:rsid w:val="003660DF"/>
    <w:rsid w:val="00366782"/>
    <w:rsid w:val="00372D85"/>
    <w:rsid w:val="00375EAA"/>
    <w:rsid w:val="0038077B"/>
    <w:rsid w:val="0038159A"/>
    <w:rsid w:val="00382ADB"/>
    <w:rsid w:val="003835BF"/>
    <w:rsid w:val="00391ACD"/>
    <w:rsid w:val="0039293A"/>
    <w:rsid w:val="00394AF1"/>
    <w:rsid w:val="003950ED"/>
    <w:rsid w:val="003966D9"/>
    <w:rsid w:val="00396A7B"/>
    <w:rsid w:val="003A00A6"/>
    <w:rsid w:val="003A0A6B"/>
    <w:rsid w:val="003A0B16"/>
    <w:rsid w:val="003A3C31"/>
    <w:rsid w:val="003A410C"/>
    <w:rsid w:val="003A55E5"/>
    <w:rsid w:val="003A6D03"/>
    <w:rsid w:val="003A71EA"/>
    <w:rsid w:val="003B0A19"/>
    <w:rsid w:val="003B0AF4"/>
    <w:rsid w:val="003B2DA1"/>
    <w:rsid w:val="003B381F"/>
    <w:rsid w:val="003B3EF1"/>
    <w:rsid w:val="003B40B4"/>
    <w:rsid w:val="003B4E09"/>
    <w:rsid w:val="003B4FAF"/>
    <w:rsid w:val="003B696D"/>
    <w:rsid w:val="003B6A2F"/>
    <w:rsid w:val="003C0756"/>
    <w:rsid w:val="003C1695"/>
    <w:rsid w:val="003C54BA"/>
    <w:rsid w:val="003C59C9"/>
    <w:rsid w:val="003C5FD8"/>
    <w:rsid w:val="003C61B7"/>
    <w:rsid w:val="003C73EE"/>
    <w:rsid w:val="003D00E4"/>
    <w:rsid w:val="003D4D3D"/>
    <w:rsid w:val="003D76E6"/>
    <w:rsid w:val="003E1103"/>
    <w:rsid w:val="003E1ED9"/>
    <w:rsid w:val="003E549F"/>
    <w:rsid w:val="003F065F"/>
    <w:rsid w:val="003F07F4"/>
    <w:rsid w:val="003F34C1"/>
    <w:rsid w:val="003F4B46"/>
    <w:rsid w:val="003F64B8"/>
    <w:rsid w:val="003F687D"/>
    <w:rsid w:val="003F68EF"/>
    <w:rsid w:val="003F6E53"/>
    <w:rsid w:val="003F7926"/>
    <w:rsid w:val="00400054"/>
    <w:rsid w:val="00400D48"/>
    <w:rsid w:val="00403762"/>
    <w:rsid w:val="00407448"/>
    <w:rsid w:val="004117C9"/>
    <w:rsid w:val="00411B40"/>
    <w:rsid w:val="00412CF8"/>
    <w:rsid w:val="00413C6D"/>
    <w:rsid w:val="00416711"/>
    <w:rsid w:val="00416A12"/>
    <w:rsid w:val="00416A5C"/>
    <w:rsid w:val="00422966"/>
    <w:rsid w:val="00422B9F"/>
    <w:rsid w:val="0042337F"/>
    <w:rsid w:val="00423F26"/>
    <w:rsid w:val="0042426E"/>
    <w:rsid w:val="00424FDF"/>
    <w:rsid w:val="00426BC4"/>
    <w:rsid w:val="004276EC"/>
    <w:rsid w:val="00430459"/>
    <w:rsid w:val="00430ADE"/>
    <w:rsid w:val="00430FA6"/>
    <w:rsid w:val="00434590"/>
    <w:rsid w:val="00441C2C"/>
    <w:rsid w:val="0044663A"/>
    <w:rsid w:val="00446CF4"/>
    <w:rsid w:val="004474FC"/>
    <w:rsid w:val="00447559"/>
    <w:rsid w:val="0045126E"/>
    <w:rsid w:val="00453B84"/>
    <w:rsid w:val="004546BF"/>
    <w:rsid w:val="00460789"/>
    <w:rsid w:val="00460F77"/>
    <w:rsid w:val="00463B11"/>
    <w:rsid w:val="00467778"/>
    <w:rsid w:val="0047199E"/>
    <w:rsid w:val="00471DB0"/>
    <w:rsid w:val="00471DB2"/>
    <w:rsid w:val="004722CC"/>
    <w:rsid w:val="0047331B"/>
    <w:rsid w:val="00473CB1"/>
    <w:rsid w:val="00482323"/>
    <w:rsid w:val="00490209"/>
    <w:rsid w:val="00490A62"/>
    <w:rsid w:val="0049117C"/>
    <w:rsid w:val="00494E80"/>
    <w:rsid w:val="00495BED"/>
    <w:rsid w:val="00496E1B"/>
    <w:rsid w:val="004A0940"/>
    <w:rsid w:val="004A1E19"/>
    <w:rsid w:val="004A21E3"/>
    <w:rsid w:val="004A25EA"/>
    <w:rsid w:val="004A2AAA"/>
    <w:rsid w:val="004A30D5"/>
    <w:rsid w:val="004A638D"/>
    <w:rsid w:val="004A63EC"/>
    <w:rsid w:val="004B0645"/>
    <w:rsid w:val="004B0BE1"/>
    <w:rsid w:val="004B0ED7"/>
    <w:rsid w:val="004B17D8"/>
    <w:rsid w:val="004B73FF"/>
    <w:rsid w:val="004C54FF"/>
    <w:rsid w:val="004C5990"/>
    <w:rsid w:val="004C7AD6"/>
    <w:rsid w:val="004D0B80"/>
    <w:rsid w:val="004D566C"/>
    <w:rsid w:val="004D658A"/>
    <w:rsid w:val="004D74BF"/>
    <w:rsid w:val="004D7D8C"/>
    <w:rsid w:val="004E2078"/>
    <w:rsid w:val="004E2681"/>
    <w:rsid w:val="004E42BC"/>
    <w:rsid w:val="004E5373"/>
    <w:rsid w:val="004F0867"/>
    <w:rsid w:val="004F0C6F"/>
    <w:rsid w:val="004F1696"/>
    <w:rsid w:val="004F2775"/>
    <w:rsid w:val="004F32E7"/>
    <w:rsid w:val="004F6A2D"/>
    <w:rsid w:val="004F732E"/>
    <w:rsid w:val="004F7C07"/>
    <w:rsid w:val="0050012C"/>
    <w:rsid w:val="00501715"/>
    <w:rsid w:val="00503067"/>
    <w:rsid w:val="005051A0"/>
    <w:rsid w:val="0050546F"/>
    <w:rsid w:val="0050671C"/>
    <w:rsid w:val="00506FF3"/>
    <w:rsid w:val="0051212D"/>
    <w:rsid w:val="00513544"/>
    <w:rsid w:val="00513BDD"/>
    <w:rsid w:val="005141AF"/>
    <w:rsid w:val="00514E3B"/>
    <w:rsid w:val="0052168E"/>
    <w:rsid w:val="00523671"/>
    <w:rsid w:val="00524C55"/>
    <w:rsid w:val="00524F4B"/>
    <w:rsid w:val="00525071"/>
    <w:rsid w:val="00527258"/>
    <w:rsid w:val="00532A9C"/>
    <w:rsid w:val="00532D72"/>
    <w:rsid w:val="005338CA"/>
    <w:rsid w:val="0053406D"/>
    <w:rsid w:val="0054060C"/>
    <w:rsid w:val="00545C67"/>
    <w:rsid w:val="0054662E"/>
    <w:rsid w:val="00546962"/>
    <w:rsid w:val="005504FD"/>
    <w:rsid w:val="005510A6"/>
    <w:rsid w:val="00552EB8"/>
    <w:rsid w:val="00557A9C"/>
    <w:rsid w:val="005602BD"/>
    <w:rsid w:val="0056078C"/>
    <w:rsid w:val="005608EB"/>
    <w:rsid w:val="0056220B"/>
    <w:rsid w:val="005636B7"/>
    <w:rsid w:val="00564575"/>
    <w:rsid w:val="00565E57"/>
    <w:rsid w:val="00566441"/>
    <w:rsid w:val="00570EF3"/>
    <w:rsid w:val="00575063"/>
    <w:rsid w:val="00576708"/>
    <w:rsid w:val="00582FA5"/>
    <w:rsid w:val="00582FAB"/>
    <w:rsid w:val="0058338C"/>
    <w:rsid w:val="00585622"/>
    <w:rsid w:val="005878D4"/>
    <w:rsid w:val="00587C2C"/>
    <w:rsid w:val="005901D0"/>
    <w:rsid w:val="0059160E"/>
    <w:rsid w:val="00591B26"/>
    <w:rsid w:val="00591DF5"/>
    <w:rsid w:val="00596D7B"/>
    <w:rsid w:val="00596E0C"/>
    <w:rsid w:val="00597152"/>
    <w:rsid w:val="005A0CD3"/>
    <w:rsid w:val="005A2E04"/>
    <w:rsid w:val="005A6B01"/>
    <w:rsid w:val="005B14F1"/>
    <w:rsid w:val="005B2EEB"/>
    <w:rsid w:val="005B30B2"/>
    <w:rsid w:val="005B4304"/>
    <w:rsid w:val="005B6CC5"/>
    <w:rsid w:val="005B7BB5"/>
    <w:rsid w:val="005C2249"/>
    <w:rsid w:val="005C3B11"/>
    <w:rsid w:val="005C3BE0"/>
    <w:rsid w:val="005C4832"/>
    <w:rsid w:val="005C49E2"/>
    <w:rsid w:val="005C67AA"/>
    <w:rsid w:val="005C7513"/>
    <w:rsid w:val="005D137C"/>
    <w:rsid w:val="005D2D95"/>
    <w:rsid w:val="005D423E"/>
    <w:rsid w:val="005D7314"/>
    <w:rsid w:val="005E1EFA"/>
    <w:rsid w:val="005E3703"/>
    <w:rsid w:val="005E7E61"/>
    <w:rsid w:val="005F13D1"/>
    <w:rsid w:val="005F14CA"/>
    <w:rsid w:val="005F2A06"/>
    <w:rsid w:val="005F438F"/>
    <w:rsid w:val="005F47CD"/>
    <w:rsid w:val="005F54A8"/>
    <w:rsid w:val="00603289"/>
    <w:rsid w:val="0060355D"/>
    <w:rsid w:val="006043DF"/>
    <w:rsid w:val="00604F40"/>
    <w:rsid w:val="00604FCE"/>
    <w:rsid w:val="006100AF"/>
    <w:rsid w:val="006104A9"/>
    <w:rsid w:val="0061158A"/>
    <w:rsid w:val="00613C71"/>
    <w:rsid w:val="00613E65"/>
    <w:rsid w:val="006141CE"/>
    <w:rsid w:val="00617732"/>
    <w:rsid w:val="006203C9"/>
    <w:rsid w:val="00622ED0"/>
    <w:rsid w:val="0062388D"/>
    <w:rsid w:val="00626C2B"/>
    <w:rsid w:val="00632D07"/>
    <w:rsid w:val="006338B0"/>
    <w:rsid w:val="00636201"/>
    <w:rsid w:val="0063692F"/>
    <w:rsid w:val="00644358"/>
    <w:rsid w:val="0065082E"/>
    <w:rsid w:val="0065094A"/>
    <w:rsid w:val="0065207B"/>
    <w:rsid w:val="00652273"/>
    <w:rsid w:val="0065462A"/>
    <w:rsid w:val="00660C57"/>
    <w:rsid w:val="00661055"/>
    <w:rsid w:val="00666979"/>
    <w:rsid w:val="006769FB"/>
    <w:rsid w:val="00676FEB"/>
    <w:rsid w:val="00684FF6"/>
    <w:rsid w:val="00686D4B"/>
    <w:rsid w:val="00686E6F"/>
    <w:rsid w:val="00690417"/>
    <w:rsid w:val="0069161E"/>
    <w:rsid w:val="00692637"/>
    <w:rsid w:val="006933D9"/>
    <w:rsid w:val="00693AAD"/>
    <w:rsid w:val="00694734"/>
    <w:rsid w:val="00695D12"/>
    <w:rsid w:val="006960B9"/>
    <w:rsid w:val="006A0439"/>
    <w:rsid w:val="006A18C9"/>
    <w:rsid w:val="006A1F7E"/>
    <w:rsid w:val="006A26E3"/>
    <w:rsid w:val="006B00FC"/>
    <w:rsid w:val="006B516D"/>
    <w:rsid w:val="006B666C"/>
    <w:rsid w:val="006C28B7"/>
    <w:rsid w:val="006C4C57"/>
    <w:rsid w:val="006C5947"/>
    <w:rsid w:val="006C6091"/>
    <w:rsid w:val="006C722D"/>
    <w:rsid w:val="006D04D1"/>
    <w:rsid w:val="006D26DE"/>
    <w:rsid w:val="006D2F72"/>
    <w:rsid w:val="006D61CF"/>
    <w:rsid w:val="006E2695"/>
    <w:rsid w:val="006E2E9C"/>
    <w:rsid w:val="006E447A"/>
    <w:rsid w:val="006E488C"/>
    <w:rsid w:val="006E5441"/>
    <w:rsid w:val="006F4848"/>
    <w:rsid w:val="006F51E6"/>
    <w:rsid w:val="006F5B40"/>
    <w:rsid w:val="007024E5"/>
    <w:rsid w:val="00702D4F"/>
    <w:rsid w:val="00704088"/>
    <w:rsid w:val="00705734"/>
    <w:rsid w:val="0070730B"/>
    <w:rsid w:val="00710A3C"/>
    <w:rsid w:val="00710FB1"/>
    <w:rsid w:val="00712F41"/>
    <w:rsid w:val="007138B2"/>
    <w:rsid w:val="00716AA9"/>
    <w:rsid w:val="00716AC7"/>
    <w:rsid w:val="00723420"/>
    <w:rsid w:val="00726EE4"/>
    <w:rsid w:val="00727934"/>
    <w:rsid w:val="00732CA4"/>
    <w:rsid w:val="00735B8C"/>
    <w:rsid w:val="0074174C"/>
    <w:rsid w:val="00743BF2"/>
    <w:rsid w:val="007449B8"/>
    <w:rsid w:val="0075229F"/>
    <w:rsid w:val="00754142"/>
    <w:rsid w:val="007574D8"/>
    <w:rsid w:val="00762ABE"/>
    <w:rsid w:val="00762E61"/>
    <w:rsid w:val="0076718C"/>
    <w:rsid w:val="0077364E"/>
    <w:rsid w:val="0077394A"/>
    <w:rsid w:val="00773E67"/>
    <w:rsid w:val="00777B2B"/>
    <w:rsid w:val="00777C68"/>
    <w:rsid w:val="00777DF8"/>
    <w:rsid w:val="00777EAE"/>
    <w:rsid w:val="00783083"/>
    <w:rsid w:val="00783F97"/>
    <w:rsid w:val="00786CA1"/>
    <w:rsid w:val="0078731A"/>
    <w:rsid w:val="00791028"/>
    <w:rsid w:val="00795F59"/>
    <w:rsid w:val="00797478"/>
    <w:rsid w:val="007A00B1"/>
    <w:rsid w:val="007A34FB"/>
    <w:rsid w:val="007A3846"/>
    <w:rsid w:val="007A6B18"/>
    <w:rsid w:val="007B29BA"/>
    <w:rsid w:val="007B3AFD"/>
    <w:rsid w:val="007B5009"/>
    <w:rsid w:val="007B74B0"/>
    <w:rsid w:val="007C0151"/>
    <w:rsid w:val="007C0162"/>
    <w:rsid w:val="007C0B46"/>
    <w:rsid w:val="007C1B5F"/>
    <w:rsid w:val="007C74B7"/>
    <w:rsid w:val="007D03A1"/>
    <w:rsid w:val="007D55B1"/>
    <w:rsid w:val="007D6D58"/>
    <w:rsid w:val="007E0DF4"/>
    <w:rsid w:val="007E17F4"/>
    <w:rsid w:val="007E2CAB"/>
    <w:rsid w:val="007E2D33"/>
    <w:rsid w:val="007E5124"/>
    <w:rsid w:val="007E5743"/>
    <w:rsid w:val="007F63CC"/>
    <w:rsid w:val="007F78A1"/>
    <w:rsid w:val="008036E5"/>
    <w:rsid w:val="00805378"/>
    <w:rsid w:val="008065B0"/>
    <w:rsid w:val="00806A05"/>
    <w:rsid w:val="00807FB1"/>
    <w:rsid w:val="00810157"/>
    <w:rsid w:val="00810720"/>
    <w:rsid w:val="00813D33"/>
    <w:rsid w:val="008212F3"/>
    <w:rsid w:val="00822E35"/>
    <w:rsid w:val="00823922"/>
    <w:rsid w:val="00823AF4"/>
    <w:rsid w:val="008241A2"/>
    <w:rsid w:val="00830069"/>
    <w:rsid w:val="008322A6"/>
    <w:rsid w:val="008332A4"/>
    <w:rsid w:val="00833A62"/>
    <w:rsid w:val="00845792"/>
    <w:rsid w:val="008461FC"/>
    <w:rsid w:val="008541CD"/>
    <w:rsid w:val="008543B5"/>
    <w:rsid w:val="008562C1"/>
    <w:rsid w:val="0086312C"/>
    <w:rsid w:val="008657C4"/>
    <w:rsid w:val="0087021E"/>
    <w:rsid w:val="008716B0"/>
    <w:rsid w:val="008716B8"/>
    <w:rsid w:val="0087240C"/>
    <w:rsid w:val="00873B50"/>
    <w:rsid w:val="00874D2E"/>
    <w:rsid w:val="00875087"/>
    <w:rsid w:val="0087710B"/>
    <w:rsid w:val="00880F0E"/>
    <w:rsid w:val="008816FC"/>
    <w:rsid w:val="00881E4B"/>
    <w:rsid w:val="00881F6C"/>
    <w:rsid w:val="00883194"/>
    <w:rsid w:val="0088521F"/>
    <w:rsid w:val="008853ED"/>
    <w:rsid w:val="00886202"/>
    <w:rsid w:val="00891109"/>
    <w:rsid w:val="00891D27"/>
    <w:rsid w:val="008934C3"/>
    <w:rsid w:val="00894D38"/>
    <w:rsid w:val="0089536F"/>
    <w:rsid w:val="008A01AF"/>
    <w:rsid w:val="008A29CD"/>
    <w:rsid w:val="008A3473"/>
    <w:rsid w:val="008A3A52"/>
    <w:rsid w:val="008A495D"/>
    <w:rsid w:val="008A5AB4"/>
    <w:rsid w:val="008B2C4A"/>
    <w:rsid w:val="008B73E1"/>
    <w:rsid w:val="008B7B3F"/>
    <w:rsid w:val="008C0AA5"/>
    <w:rsid w:val="008C4B0F"/>
    <w:rsid w:val="008D0627"/>
    <w:rsid w:val="008D1066"/>
    <w:rsid w:val="008D1E1E"/>
    <w:rsid w:val="008D2293"/>
    <w:rsid w:val="008D6EF4"/>
    <w:rsid w:val="008E0C6A"/>
    <w:rsid w:val="008E17F8"/>
    <w:rsid w:val="008E1978"/>
    <w:rsid w:val="008E44F8"/>
    <w:rsid w:val="008E6FA0"/>
    <w:rsid w:val="008E730A"/>
    <w:rsid w:val="008F054D"/>
    <w:rsid w:val="008F0B7C"/>
    <w:rsid w:val="008F2B5D"/>
    <w:rsid w:val="008F3821"/>
    <w:rsid w:val="008F40C7"/>
    <w:rsid w:val="008F47E8"/>
    <w:rsid w:val="008F57B1"/>
    <w:rsid w:val="008F6A99"/>
    <w:rsid w:val="00904330"/>
    <w:rsid w:val="00904BEC"/>
    <w:rsid w:val="009061A7"/>
    <w:rsid w:val="00910504"/>
    <w:rsid w:val="009106F2"/>
    <w:rsid w:val="009118EA"/>
    <w:rsid w:val="0091467E"/>
    <w:rsid w:val="009158DF"/>
    <w:rsid w:val="00917607"/>
    <w:rsid w:val="00917EB3"/>
    <w:rsid w:val="00924247"/>
    <w:rsid w:val="00924C34"/>
    <w:rsid w:val="009267AE"/>
    <w:rsid w:val="00927AA9"/>
    <w:rsid w:val="00931866"/>
    <w:rsid w:val="00931EEB"/>
    <w:rsid w:val="00933B28"/>
    <w:rsid w:val="009357B5"/>
    <w:rsid w:val="0093749E"/>
    <w:rsid w:val="00944153"/>
    <w:rsid w:val="00944314"/>
    <w:rsid w:val="00945901"/>
    <w:rsid w:val="0094694A"/>
    <w:rsid w:val="00947B66"/>
    <w:rsid w:val="00947F8D"/>
    <w:rsid w:val="00952AF9"/>
    <w:rsid w:val="00954A40"/>
    <w:rsid w:val="00956F35"/>
    <w:rsid w:val="0096014B"/>
    <w:rsid w:val="00962229"/>
    <w:rsid w:val="00964040"/>
    <w:rsid w:val="009662F3"/>
    <w:rsid w:val="00967F55"/>
    <w:rsid w:val="00970204"/>
    <w:rsid w:val="00980725"/>
    <w:rsid w:val="009817DB"/>
    <w:rsid w:val="00983B90"/>
    <w:rsid w:val="00983EBF"/>
    <w:rsid w:val="00995297"/>
    <w:rsid w:val="0099532A"/>
    <w:rsid w:val="009956F2"/>
    <w:rsid w:val="00996244"/>
    <w:rsid w:val="00997A12"/>
    <w:rsid w:val="009A1071"/>
    <w:rsid w:val="009A3046"/>
    <w:rsid w:val="009A390E"/>
    <w:rsid w:val="009A6316"/>
    <w:rsid w:val="009B0297"/>
    <w:rsid w:val="009B0C20"/>
    <w:rsid w:val="009B2804"/>
    <w:rsid w:val="009B443B"/>
    <w:rsid w:val="009B647A"/>
    <w:rsid w:val="009B74B4"/>
    <w:rsid w:val="009C1295"/>
    <w:rsid w:val="009C12C9"/>
    <w:rsid w:val="009C57F2"/>
    <w:rsid w:val="009C5927"/>
    <w:rsid w:val="009D20A2"/>
    <w:rsid w:val="009D6D08"/>
    <w:rsid w:val="009E1E15"/>
    <w:rsid w:val="009E2EE3"/>
    <w:rsid w:val="009E4BE6"/>
    <w:rsid w:val="009E7DD1"/>
    <w:rsid w:val="009F1F57"/>
    <w:rsid w:val="009F37EF"/>
    <w:rsid w:val="009F50A1"/>
    <w:rsid w:val="009F52CE"/>
    <w:rsid w:val="009F5D70"/>
    <w:rsid w:val="009F61E2"/>
    <w:rsid w:val="00A00B88"/>
    <w:rsid w:val="00A04621"/>
    <w:rsid w:val="00A04BF8"/>
    <w:rsid w:val="00A0659D"/>
    <w:rsid w:val="00A076AE"/>
    <w:rsid w:val="00A11D8F"/>
    <w:rsid w:val="00A140A2"/>
    <w:rsid w:val="00A16D5A"/>
    <w:rsid w:val="00A17E62"/>
    <w:rsid w:val="00A20346"/>
    <w:rsid w:val="00A2189C"/>
    <w:rsid w:val="00A24740"/>
    <w:rsid w:val="00A24E18"/>
    <w:rsid w:val="00A2585F"/>
    <w:rsid w:val="00A36A59"/>
    <w:rsid w:val="00A41FB0"/>
    <w:rsid w:val="00A426F9"/>
    <w:rsid w:val="00A429D3"/>
    <w:rsid w:val="00A441AD"/>
    <w:rsid w:val="00A4487F"/>
    <w:rsid w:val="00A45FB9"/>
    <w:rsid w:val="00A47A37"/>
    <w:rsid w:val="00A519EF"/>
    <w:rsid w:val="00A51A0C"/>
    <w:rsid w:val="00A538DA"/>
    <w:rsid w:val="00A60026"/>
    <w:rsid w:val="00A62399"/>
    <w:rsid w:val="00A6351B"/>
    <w:rsid w:val="00A649A2"/>
    <w:rsid w:val="00A6747C"/>
    <w:rsid w:val="00A71643"/>
    <w:rsid w:val="00A73A1A"/>
    <w:rsid w:val="00A74878"/>
    <w:rsid w:val="00A75A56"/>
    <w:rsid w:val="00A7694E"/>
    <w:rsid w:val="00A76A35"/>
    <w:rsid w:val="00A76D2C"/>
    <w:rsid w:val="00A817AA"/>
    <w:rsid w:val="00A851E6"/>
    <w:rsid w:val="00A8536E"/>
    <w:rsid w:val="00A90748"/>
    <w:rsid w:val="00A916CC"/>
    <w:rsid w:val="00A932AE"/>
    <w:rsid w:val="00A9787B"/>
    <w:rsid w:val="00AA0CFA"/>
    <w:rsid w:val="00AA15C2"/>
    <w:rsid w:val="00AA2F36"/>
    <w:rsid w:val="00AA323F"/>
    <w:rsid w:val="00AA35A3"/>
    <w:rsid w:val="00AB2E43"/>
    <w:rsid w:val="00AB555B"/>
    <w:rsid w:val="00AB66EE"/>
    <w:rsid w:val="00AB7B4A"/>
    <w:rsid w:val="00AC078C"/>
    <w:rsid w:val="00AC24D1"/>
    <w:rsid w:val="00AC67A5"/>
    <w:rsid w:val="00AD449D"/>
    <w:rsid w:val="00AD674F"/>
    <w:rsid w:val="00AE110A"/>
    <w:rsid w:val="00AE1EC7"/>
    <w:rsid w:val="00AE23BC"/>
    <w:rsid w:val="00AF5B0D"/>
    <w:rsid w:val="00AF5E12"/>
    <w:rsid w:val="00B00D0C"/>
    <w:rsid w:val="00B0132E"/>
    <w:rsid w:val="00B02A82"/>
    <w:rsid w:val="00B04ACB"/>
    <w:rsid w:val="00B0686C"/>
    <w:rsid w:val="00B10FC8"/>
    <w:rsid w:val="00B20D91"/>
    <w:rsid w:val="00B21DB2"/>
    <w:rsid w:val="00B30F4D"/>
    <w:rsid w:val="00B32E84"/>
    <w:rsid w:val="00B35D9B"/>
    <w:rsid w:val="00B35F43"/>
    <w:rsid w:val="00B376B5"/>
    <w:rsid w:val="00B401B4"/>
    <w:rsid w:val="00B421B2"/>
    <w:rsid w:val="00B43FB4"/>
    <w:rsid w:val="00B45508"/>
    <w:rsid w:val="00B45706"/>
    <w:rsid w:val="00B463A7"/>
    <w:rsid w:val="00B46A58"/>
    <w:rsid w:val="00B47486"/>
    <w:rsid w:val="00B507CE"/>
    <w:rsid w:val="00B51EFF"/>
    <w:rsid w:val="00B5610B"/>
    <w:rsid w:val="00B61853"/>
    <w:rsid w:val="00B61F76"/>
    <w:rsid w:val="00B62796"/>
    <w:rsid w:val="00B63507"/>
    <w:rsid w:val="00B63C2E"/>
    <w:rsid w:val="00B65EB4"/>
    <w:rsid w:val="00B66DD2"/>
    <w:rsid w:val="00B72E1C"/>
    <w:rsid w:val="00B7399F"/>
    <w:rsid w:val="00B75102"/>
    <w:rsid w:val="00B75159"/>
    <w:rsid w:val="00B76334"/>
    <w:rsid w:val="00B763F9"/>
    <w:rsid w:val="00B76501"/>
    <w:rsid w:val="00B80A05"/>
    <w:rsid w:val="00B81CC5"/>
    <w:rsid w:val="00B8235B"/>
    <w:rsid w:val="00B9056E"/>
    <w:rsid w:val="00B94A1E"/>
    <w:rsid w:val="00B952D0"/>
    <w:rsid w:val="00B953C4"/>
    <w:rsid w:val="00BA03D8"/>
    <w:rsid w:val="00BA2342"/>
    <w:rsid w:val="00BA31D6"/>
    <w:rsid w:val="00BA43E3"/>
    <w:rsid w:val="00BA53E1"/>
    <w:rsid w:val="00BA6021"/>
    <w:rsid w:val="00BB34C2"/>
    <w:rsid w:val="00BB3E6E"/>
    <w:rsid w:val="00BB4517"/>
    <w:rsid w:val="00BB75A5"/>
    <w:rsid w:val="00BC6007"/>
    <w:rsid w:val="00BC67C6"/>
    <w:rsid w:val="00BC6D82"/>
    <w:rsid w:val="00BD4CE9"/>
    <w:rsid w:val="00BD53A3"/>
    <w:rsid w:val="00BD7199"/>
    <w:rsid w:val="00BE06CB"/>
    <w:rsid w:val="00BE41C5"/>
    <w:rsid w:val="00BE4EB0"/>
    <w:rsid w:val="00BE7636"/>
    <w:rsid w:val="00BF5A39"/>
    <w:rsid w:val="00BF689A"/>
    <w:rsid w:val="00BF6B95"/>
    <w:rsid w:val="00BF6D4A"/>
    <w:rsid w:val="00C01EC3"/>
    <w:rsid w:val="00C0208B"/>
    <w:rsid w:val="00C029BF"/>
    <w:rsid w:val="00C02ABC"/>
    <w:rsid w:val="00C02AEC"/>
    <w:rsid w:val="00C04E45"/>
    <w:rsid w:val="00C101AC"/>
    <w:rsid w:val="00C11A16"/>
    <w:rsid w:val="00C132B1"/>
    <w:rsid w:val="00C14841"/>
    <w:rsid w:val="00C153A1"/>
    <w:rsid w:val="00C245C1"/>
    <w:rsid w:val="00C26BD4"/>
    <w:rsid w:val="00C27BB2"/>
    <w:rsid w:val="00C30E87"/>
    <w:rsid w:val="00C33D99"/>
    <w:rsid w:val="00C349B8"/>
    <w:rsid w:val="00C35631"/>
    <w:rsid w:val="00C40B95"/>
    <w:rsid w:val="00C43C80"/>
    <w:rsid w:val="00C4454C"/>
    <w:rsid w:val="00C45310"/>
    <w:rsid w:val="00C45636"/>
    <w:rsid w:val="00C46DF6"/>
    <w:rsid w:val="00C521B2"/>
    <w:rsid w:val="00C53486"/>
    <w:rsid w:val="00C54D2F"/>
    <w:rsid w:val="00C56EFF"/>
    <w:rsid w:val="00C61631"/>
    <w:rsid w:val="00C65CBF"/>
    <w:rsid w:val="00C661BE"/>
    <w:rsid w:val="00C67C87"/>
    <w:rsid w:val="00C74B57"/>
    <w:rsid w:val="00C831D7"/>
    <w:rsid w:val="00C8632F"/>
    <w:rsid w:val="00C8718E"/>
    <w:rsid w:val="00C873C0"/>
    <w:rsid w:val="00C90C06"/>
    <w:rsid w:val="00C9229F"/>
    <w:rsid w:val="00CA0799"/>
    <w:rsid w:val="00CA5C7F"/>
    <w:rsid w:val="00CB3527"/>
    <w:rsid w:val="00CC3EE5"/>
    <w:rsid w:val="00CD1C8E"/>
    <w:rsid w:val="00CD1FEE"/>
    <w:rsid w:val="00CD2644"/>
    <w:rsid w:val="00CD4AE6"/>
    <w:rsid w:val="00CD7E8B"/>
    <w:rsid w:val="00CE098A"/>
    <w:rsid w:val="00CE25C3"/>
    <w:rsid w:val="00CE3B65"/>
    <w:rsid w:val="00CE4255"/>
    <w:rsid w:val="00CE4949"/>
    <w:rsid w:val="00CE62BC"/>
    <w:rsid w:val="00CE7582"/>
    <w:rsid w:val="00CF5773"/>
    <w:rsid w:val="00D00C14"/>
    <w:rsid w:val="00D04F35"/>
    <w:rsid w:val="00D06904"/>
    <w:rsid w:val="00D1319E"/>
    <w:rsid w:val="00D13BB7"/>
    <w:rsid w:val="00D14FC3"/>
    <w:rsid w:val="00D15CB6"/>
    <w:rsid w:val="00D20C13"/>
    <w:rsid w:val="00D211BE"/>
    <w:rsid w:val="00D2137B"/>
    <w:rsid w:val="00D2235F"/>
    <w:rsid w:val="00D25060"/>
    <w:rsid w:val="00D25EF8"/>
    <w:rsid w:val="00D30762"/>
    <w:rsid w:val="00D32595"/>
    <w:rsid w:val="00D3302C"/>
    <w:rsid w:val="00D4117E"/>
    <w:rsid w:val="00D413F2"/>
    <w:rsid w:val="00D42CBE"/>
    <w:rsid w:val="00D43576"/>
    <w:rsid w:val="00D43841"/>
    <w:rsid w:val="00D44ACD"/>
    <w:rsid w:val="00D51F14"/>
    <w:rsid w:val="00D54109"/>
    <w:rsid w:val="00D5549E"/>
    <w:rsid w:val="00D57C9C"/>
    <w:rsid w:val="00D601E3"/>
    <w:rsid w:val="00D62153"/>
    <w:rsid w:val="00D62815"/>
    <w:rsid w:val="00D63609"/>
    <w:rsid w:val="00D64548"/>
    <w:rsid w:val="00D66515"/>
    <w:rsid w:val="00D6698B"/>
    <w:rsid w:val="00D678D6"/>
    <w:rsid w:val="00D76054"/>
    <w:rsid w:val="00D80256"/>
    <w:rsid w:val="00D8382D"/>
    <w:rsid w:val="00D85DD5"/>
    <w:rsid w:val="00D8640F"/>
    <w:rsid w:val="00D91A9B"/>
    <w:rsid w:val="00D95300"/>
    <w:rsid w:val="00D9780B"/>
    <w:rsid w:val="00DA0E28"/>
    <w:rsid w:val="00DA2BBB"/>
    <w:rsid w:val="00DA6F4C"/>
    <w:rsid w:val="00DA78B0"/>
    <w:rsid w:val="00DB0062"/>
    <w:rsid w:val="00DB6A83"/>
    <w:rsid w:val="00DC0878"/>
    <w:rsid w:val="00DC105B"/>
    <w:rsid w:val="00DC395C"/>
    <w:rsid w:val="00DC3F9C"/>
    <w:rsid w:val="00DC409A"/>
    <w:rsid w:val="00DC6FEF"/>
    <w:rsid w:val="00DC7654"/>
    <w:rsid w:val="00DD011E"/>
    <w:rsid w:val="00DD04D2"/>
    <w:rsid w:val="00DD0FD4"/>
    <w:rsid w:val="00DD1677"/>
    <w:rsid w:val="00DD2B88"/>
    <w:rsid w:val="00DD322F"/>
    <w:rsid w:val="00DD37C1"/>
    <w:rsid w:val="00DD3E27"/>
    <w:rsid w:val="00DE142D"/>
    <w:rsid w:val="00DE4572"/>
    <w:rsid w:val="00DE6F9E"/>
    <w:rsid w:val="00DE78E6"/>
    <w:rsid w:val="00DF0B3E"/>
    <w:rsid w:val="00DF2860"/>
    <w:rsid w:val="00DF28A9"/>
    <w:rsid w:val="00DF6427"/>
    <w:rsid w:val="00E001D1"/>
    <w:rsid w:val="00E00E01"/>
    <w:rsid w:val="00E06E05"/>
    <w:rsid w:val="00E11B59"/>
    <w:rsid w:val="00E158C7"/>
    <w:rsid w:val="00E16488"/>
    <w:rsid w:val="00E16F6E"/>
    <w:rsid w:val="00E20D12"/>
    <w:rsid w:val="00E21E95"/>
    <w:rsid w:val="00E2470F"/>
    <w:rsid w:val="00E25C5C"/>
    <w:rsid w:val="00E279A7"/>
    <w:rsid w:val="00E34BF4"/>
    <w:rsid w:val="00E379FB"/>
    <w:rsid w:val="00E37BD4"/>
    <w:rsid w:val="00E411E4"/>
    <w:rsid w:val="00E41838"/>
    <w:rsid w:val="00E41FBD"/>
    <w:rsid w:val="00E432E8"/>
    <w:rsid w:val="00E465C9"/>
    <w:rsid w:val="00E4715C"/>
    <w:rsid w:val="00E50D13"/>
    <w:rsid w:val="00E51474"/>
    <w:rsid w:val="00E53466"/>
    <w:rsid w:val="00E538A6"/>
    <w:rsid w:val="00E53ACB"/>
    <w:rsid w:val="00E541F7"/>
    <w:rsid w:val="00E5543A"/>
    <w:rsid w:val="00E563D4"/>
    <w:rsid w:val="00E5745E"/>
    <w:rsid w:val="00E57BB2"/>
    <w:rsid w:val="00E60AF8"/>
    <w:rsid w:val="00E60D17"/>
    <w:rsid w:val="00E6133E"/>
    <w:rsid w:val="00E621D5"/>
    <w:rsid w:val="00E62300"/>
    <w:rsid w:val="00E64E1D"/>
    <w:rsid w:val="00E65C30"/>
    <w:rsid w:val="00E70285"/>
    <w:rsid w:val="00E71123"/>
    <w:rsid w:val="00E7189B"/>
    <w:rsid w:val="00E731AD"/>
    <w:rsid w:val="00E74FFA"/>
    <w:rsid w:val="00E75D29"/>
    <w:rsid w:val="00E776A3"/>
    <w:rsid w:val="00E82812"/>
    <w:rsid w:val="00E8496C"/>
    <w:rsid w:val="00E864A9"/>
    <w:rsid w:val="00E90895"/>
    <w:rsid w:val="00E91565"/>
    <w:rsid w:val="00E95DC0"/>
    <w:rsid w:val="00E95F8A"/>
    <w:rsid w:val="00EA285A"/>
    <w:rsid w:val="00EA5482"/>
    <w:rsid w:val="00EA56D0"/>
    <w:rsid w:val="00EA5FCE"/>
    <w:rsid w:val="00EA6472"/>
    <w:rsid w:val="00EA7ACA"/>
    <w:rsid w:val="00EB270A"/>
    <w:rsid w:val="00EC0505"/>
    <w:rsid w:val="00EC10C1"/>
    <w:rsid w:val="00EC2217"/>
    <w:rsid w:val="00EC3884"/>
    <w:rsid w:val="00EC4DFE"/>
    <w:rsid w:val="00EC747A"/>
    <w:rsid w:val="00EC7D68"/>
    <w:rsid w:val="00ED07D6"/>
    <w:rsid w:val="00ED1AED"/>
    <w:rsid w:val="00ED2FEC"/>
    <w:rsid w:val="00ED3171"/>
    <w:rsid w:val="00EE024A"/>
    <w:rsid w:val="00EE1821"/>
    <w:rsid w:val="00EE5E72"/>
    <w:rsid w:val="00EE7E59"/>
    <w:rsid w:val="00EF051C"/>
    <w:rsid w:val="00EF29CB"/>
    <w:rsid w:val="00F0137D"/>
    <w:rsid w:val="00F046B4"/>
    <w:rsid w:val="00F11A71"/>
    <w:rsid w:val="00F1783E"/>
    <w:rsid w:val="00F17D65"/>
    <w:rsid w:val="00F203F5"/>
    <w:rsid w:val="00F21C85"/>
    <w:rsid w:val="00F23E4C"/>
    <w:rsid w:val="00F245A4"/>
    <w:rsid w:val="00F278FD"/>
    <w:rsid w:val="00F30555"/>
    <w:rsid w:val="00F34218"/>
    <w:rsid w:val="00F35A03"/>
    <w:rsid w:val="00F37D78"/>
    <w:rsid w:val="00F4109A"/>
    <w:rsid w:val="00F415E3"/>
    <w:rsid w:val="00F41B64"/>
    <w:rsid w:val="00F42388"/>
    <w:rsid w:val="00F472A9"/>
    <w:rsid w:val="00F4777D"/>
    <w:rsid w:val="00F50302"/>
    <w:rsid w:val="00F51EAB"/>
    <w:rsid w:val="00F53287"/>
    <w:rsid w:val="00F543E1"/>
    <w:rsid w:val="00F6100D"/>
    <w:rsid w:val="00F64979"/>
    <w:rsid w:val="00F66EA5"/>
    <w:rsid w:val="00F66FE4"/>
    <w:rsid w:val="00F74A6E"/>
    <w:rsid w:val="00F74EFF"/>
    <w:rsid w:val="00F77F37"/>
    <w:rsid w:val="00F80A13"/>
    <w:rsid w:val="00F80CB2"/>
    <w:rsid w:val="00F831CB"/>
    <w:rsid w:val="00F838E2"/>
    <w:rsid w:val="00F83ABC"/>
    <w:rsid w:val="00F9137D"/>
    <w:rsid w:val="00F9152A"/>
    <w:rsid w:val="00F919E1"/>
    <w:rsid w:val="00F92A53"/>
    <w:rsid w:val="00F95F2C"/>
    <w:rsid w:val="00FA0045"/>
    <w:rsid w:val="00FA0325"/>
    <w:rsid w:val="00FA0738"/>
    <w:rsid w:val="00FA0F5E"/>
    <w:rsid w:val="00FA1660"/>
    <w:rsid w:val="00FA2000"/>
    <w:rsid w:val="00FB12EB"/>
    <w:rsid w:val="00FB45C0"/>
    <w:rsid w:val="00FB51B7"/>
    <w:rsid w:val="00FB760A"/>
    <w:rsid w:val="00FC5F0D"/>
    <w:rsid w:val="00FC7173"/>
    <w:rsid w:val="00FC76B3"/>
    <w:rsid w:val="00FD2A6B"/>
    <w:rsid w:val="00FD6702"/>
    <w:rsid w:val="00FD7FFE"/>
    <w:rsid w:val="00FE0A4A"/>
    <w:rsid w:val="00FE22F5"/>
    <w:rsid w:val="00FE2403"/>
    <w:rsid w:val="00FE4EB4"/>
    <w:rsid w:val="00FE5683"/>
    <w:rsid w:val="00FE6278"/>
    <w:rsid w:val="00FE73DB"/>
    <w:rsid w:val="00FE7A66"/>
    <w:rsid w:val="00FF001C"/>
    <w:rsid w:val="00FF06EC"/>
    <w:rsid w:val="00FF660C"/>
    <w:rsid w:val="00FF68F5"/>
    <w:rsid w:val="00FF7C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8F57"/>
  <w15:chartTrackingRefBased/>
  <w15:docId w15:val="{B1D8D928-DDE2-4E06-8C3B-06C489EC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DF"/>
  </w:style>
  <w:style w:type="paragraph" w:styleId="Heading1">
    <w:name w:val="heading 1"/>
    <w:basedOn w:val="Normal"/>
    <w:next w:val="Normal"/>
    <w:link w:val="Heading1Char"/>
    <w:uiPriority w:val="9"/>
    <w:qFormat/>
    <w:rsid w:val="003E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103"/>
    <w:rPr>
      <w:rFonts w:eastAsiaTheme="majorEastAsia" w:cstheme="majorBidi"/>
      <w:color w:val="272727" w:themeColor="text1" w:themeTint="D8"/>
    </w:rPr>
  </w:style>
  <w:style w:type="paragraph" w:styleId="Title">
    <w:name w:val="Title"/>
    <w:basedOn w:val="Normal"/>
    <w:next w:val="Normal"/>
    <w:link w:val="TitleChar"/>
    <w:uiPriority w:val="10"/>
    <w:qFormat/>
    <w:rsid w:val="003E11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103"/>
    <w:pPr>
      <w:spacing w:before="160"/>
      <w:jc w:val="center"/>
    </w:pPr>
    <w:rPr>
      <w:i/>
      <w:iCs/>
      <w:color w:val="404040" w:themeColor="text1" w:themeTint="BF"/>
    </w:rPr>
  </w:style>
  <w:style w:type="character" w:customStyle="1" w:styleId="QuoteChar">
    <w:name w:val="Quote Char"/>
    <w:basedOn w:val="DefaultParagraphFont"/>
    <w:link w:val="Quote"/>
    <w:uiPriority w:val="29"/>
    <w:rsid w:val="003E1103"/>
    <w:rPr>
      <w:i/>
      <w:iCs/>
      <w:color w:val="404040" w:themeColor="text1" w:themeTint="BF"/>
    </w:rPr>
  </w:style>
  <w:style w:type="paragraph" w:styleId="ListParagraph">
    <w:name w:val="List Paragraph"/>
    <w:basedOn w:val="Normal"/>
    <w:uiPriority w:val="34"/>
    <w:qFormat/>
    <w:rsid w:val="003E1103"/>
    <w:pPr>
      <w:ind w:left="720"/>
      <w:contextualSpacing/>
    </w:pPr>
  </w:style>
  <w:style w:type="character" w:styleId="IntenseEmphasis">
    <w:name w:val="Intense Emphasis"/>
    <w:basedOn w:val="DefaultParagraphFont"/>
    <w:uiPriority w:val="21"/>
    <w:qFormat/>
    <w:rsid w:val="003E1103"/>
    <w:rPr>
      <w:i/>
      <w:iCs/>
      <w:color w:val="0F4761" w:themeColor="accent1" w:themeShade="BF"/>
    </w:rPr>
  </w:style>
  <w:style w:type="paragraph" w:styleId="IntenseQuote">
    <w:name w:val="Intense Quote"/>
    <w:basedOn w:val="Normal"/>
    <w:next w:val="Normal"/>
    <w:link w:val="IntenseQuoteChar"/>
    <w:uiPriority w:val="30"/>
    <w:qFormat/>
    <w:rsid w:val="003E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103"/>
    <w:rPr>
      <w:i/>
      <w:iCs/>
      <w:color w:val="0F4761" w:themeColor="accent1" w:themeShade="BF"/>
    </w:rPr>
  </w:style>
  <w:style w:type="character" w:styleId="IntenseReference">
    <w:name w:val="Intense Reference"/>
    <w:basedOn w:val="DefaultParagraphFont"/>
    <w:uiPriority w:val="32"/>
    <w:qFormat/>
    <w:rsid w:val="003E1103"/>
    <w:rPr>
      <w:b/>
      <w:bCs/>
      <w:smallCaps/>
      <w:color w:val="0F4761" w:themeColor="accent1" w:themeShade="BF"/>
      <w:spacing w:val="5"/>
    </w:rPr>
  </w:style>
  <w:style w:type="character" w:styleId="Hyperlink">
    <w:name w:val="Hyperlink"/>
    <w:basedOn w:val="DefaultParagraphFont"/>
    <w:uiPriority w:val="99"/>
    <w:unhideWhenUsed/>
    <w:rsid w:val="002F1C30"/>
    <w:rPr>
      <w:color w:val="467886" w:themeColor="hyperlink"/>
      <w:u w:val="single"/>
    </w:rPr>
  </w:style>
  <w:style w:type="character" w:styleId="UnresolvedMention">
    <w:name w:val="Unresolved Mention"/>
    <w:basedOn w:val="DefaultParagraphFont"/>
    <w:uiPriority w:val="99"/>
    <w:semiHidden/>
    <w:unhideWhenUsed/>
    <w:rsid w:val="002F1C30"/>
    <w:rPr>
      <w:color w:val="605E5C"/>
      <w:shd w:val="clear" w:color="auto" w:fill="E1DFDD"/>
    </w:rPr>
  </w:style>
  <w:style w:type="character" w:styleId="FollowedHyperlink">
    <w:name w:val="FollowedHyperlink"/>
    <w:basedOn w:val="DefaultParagraphFont"/>
    <w:uiPriority w:val="99"/>
    <w:semiHidden/>
    <w:unhideWhenUsed/>
    <w:rsid w:val="00FF660C"/>
    <w:rPr>
      <w:color w:val="96607D" w:themeColor="followedHyperlink"/>
      <w:u w:val="single"/>
    </w:rPr>
  </w:style>
  <w:style w:type="paragraph" w:styleId="NormalWeb">
    <w:name w:val="Normal (Web)"/>
    <w:basedOn w:val="Normal"/>
    <w:uiPriority w:val="99"/>
    <w:unhideWhenUsed/>
    <w:rsid w:val="004E537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7654"/>
    <w:rPr>
      <w:b/>
      <w:bCs/>
    </w:rPr>
  </w:style>
  <w:style w:type="character" w:styleId="Emphasis">
    <w:name w:val="Emphasis"/>
    <w:basedOn w:val="DefaultParagraphFont"/>
    <w:uiPriority w:val="20"/>
    <w:qFormat/>
    <w:rsid w:val="004474FC"/>
    <w:rPr>
      <w:i/>
      <w:iCs/>
    </w:rPr>
  </w:style>
  <w:style w:type="paragraph" w:styleId="Bibliography">
    <w:name w:val="Bibliography"/>
    <w:basedOn w:val="Normal"/>
    <w:next w:val="Normal"/>
    <w:uiPriority w:val="37"/>
    <w:unhideWhenUsed/>
    <w:rsid w:val="00CD264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3145">
      <w:bodyDiv w:val="1"/>
      <w:marLeft w:val="0"/>
      <w:marRight w:val="0"/>
      <w:marTop w:val="0"/>
      <w:marBottom w:val="0"/>
      <w:divBdr>
        <w:top w:val="none" w:sz="0" w:space="0" w:color="auto"/>
        <w:left w:val="none" w:sz="0" w:space="0" w:color="auto"/>
        <w:bottom w:val="none" w:sz="0" w:space="0" w:color="auto"/>
        <w:right w:val="none" w:sz="0" w:space="0" w:color="auto"/>
      </w:divBdr>
    </w:div>
    <w:div w:id="111560811">
      <w:bodyDiv w:val="1"/>
      <w:marLeft w:val="0"/>
      <w:marRight w:val="0"/>
      <w:marTop w:val="0"/>
      <w:marBottom w:val="0"/>
      <w:divBdr>
        <w:top w:val="none" w:sz="0" w:space="0" w:color="auto"/>
        <w:left w:val="none" w:sz="0" w:space="0" w:color="auto"/>
        <w:bottom w:val="none" w:sz="0" w:space="0" w:color="auto"/>
        <w:right w:val="none" w:sz="0" w:space="0" w:color="auto"/>
      </w:divBdr>
    </w:div>
    <w:div w:id="115878983">
      <w:bodyDiv w:val="1"/>
      <w:marLeft w:val="0"/>
      <w:marRight w:val="0"/>
      <w:marTop w:val="0"/>
      <w:marBottom w:val="0"/>
      <w:divBdr>
        <w:top w:val="none" w:sz="0" w:space="0" w:color="auto"/>
        <w:left w:val="none" w:sz="0" w:space="0" w:color="auto"/>
        <w:bottom w:val="none" w:sz="0" w:space="0" w:color="auto"/>
        <w:right w:val="none" w:sz="0" w:space="0" w:color="auto"/>
      </w:divBdr>
    </w:div>
    <w:div w:id="333729591">
      <w:bodyDiv w:val="1"/>
      <w:marLeft w:val="0"/>
      <w:marRight w:val="0"/>
      <w:marTop w:val="0"/>
      <w:marBottom w:val="0"/>
      <w:divBdr>
        <w:top w:val="none" w:sz="0" w:space="0" w:color="auto"/>
        <w:left w:val="none" w:sz="0" w:space="0" w:color="auto"/>
        <w:bottom w:val="none" w:sz="0" w:space="0" w:color="auto"/>
        <w:right w:val="none" w:sz="0" w:space="0" w:color="auto"/>
      </w:divBdr>
    </w:div>
    <w:div w:id="426390204">
      <w:bodyDiv w:val="1"/>
      <w:marLeft w:val="0"/>
      <w:marRight w:val="0"/>
      <w:marTop w:val="0"/>
      <w:marBottom w:val="0"/>
      <w:divBdr>
        <w:top w:val="none" w:sz="0" w:space="0" w:color="auto"/>
        <w:left w:val="none" w:sz="0" w:space="0" w:color="auto"/>
        <w:bottom w:val="none" w:sz="0" w:space="0" w:color="auto"/>
        <w:right w:val="none" w:sz="0" w:space="0" w:color="auto"/>
      </w:divBdr>
    </w:div>
    <w:div w:id="621351317">
      <w:bodyDiv w:val="1"/>
      <w:marLeft w:val="0"/>
      <w:marRight w:val="0"/>
      <w:marTop w:val="0"/>
      <w:marBottom w:val="0"/>
      <w:divBdr>
        <w:top w:val="none" w:sz="0" w:space="0" w:color="auto"/>
        <w:left w:val="none" w:sz="0" w:space="0" w:color="auto"/>
        <w:bottom w:val="none" w:sz="0" w:space="0" w:color="auto"/>
        <w:right w:val="none" w:sz="0" w:space="0" w:color="auto"/>
      </w:divBdr>
    </w:div>
    <w:div w:id="637801142">
      <w:bodyDiv w:val="1"/>
      <w:marLeft w:val="0"/>
      <w:marRight w:val="0"/>
      <w:marTop w:val="0"/>
      <w:marBottom w:val="0"/>
      <w:divBdr>
        <w:top w:val="none" w:sz="0" w:space="0" w:color="auto"/>
        <w:left w:val="none" w:sz="0" w:space="0" w:color="auto"/>
        <w:bottom w:val="none" w:sz="0" w:space="0" w:color="auto"/>
        <w:right w:val="none" w:sz="0" w:space="0" w:color="auto"/>
      </w:divBdr>
    </w:div>
    <w:div w:id="647979731">
      <w:bodyDiv w:val="1"/>
      <w:marLeft w:val="0"/>
      <w:marRight w:val="0"/>
      <w:marTop w:val="0"/>
      <w:marBottom w:val="0"/>
      <w:divBdr>
        <w:top w:val="none" w:sz="0" w:space="0" w:color="auto"/>
        <w:left w:val="none" w:sz="0" w:space="0" w:color="auto"/>
        <w:bottom w:val="none" w:sz="0" w:space="0" w:color="auto"/>
        <w:right w:val="none" w:sz="0" w:space="0" w:color="auto"/>
      </w:divBdr>
    </w:div>
    <w:div w:id="756903421">
      <w:bodyDiv w:val="1"/>
      <w:marLeft w:val="0"/>
      <w:marRight w:val="0"/>
      <w:marTop w:val="0"/>
      <w:marBottom w:val="0"/>
      <w:divBdr>
        <w:top w:val="none" w:sz="0" w:space="0" w:color="auto"/>
        <w:left w:val="none" w:sz="0" w:space="0" w:color="auto"/>
        <w:bottom w:val="none" w:sz="0" w:space="0" w:color="auto"/>
        <w:right w:val="none" w:sz="0" w:space="0" w:color="auto"/>
      </w:divBdr>
    </w:div>
    <w:div w:id="854002114">
      <w:bodyDiv w:val="1"/>
      <w:marLeft w:val="0"/>
      <w:marRight w:val="0"/>
      <w:marTop w:val="0"/>
      <w:marBottom w:val="0"/>
      <w:divBdr>
        <w:top w:val="none" w:sz="0" w:space="0" w:color="auto"/>
        <w:left w:val="none" w:sz="0" w:space="0" w:color="auto"/>
        <w:bottom w:val="none" w:sz="0" w:space="0" w:color="auto"/>
        <w:right w:val="none" w:sz="0" w:space="0" w:color="auto"/>
      </w:divBdr>
    </w:div>
    <w:div w:id="1015613744">
      <w:bodyDiv w:val="1"/>
      <w:marLeft w:val="0"/>
      <w:marRight w:val="0"/>
      <w:marTop w:val="0"/>
      <w:marBottom w:val="0"/>
      <w:divBdr>
        <w:top w:val="none" w:sz="0" w:space="0" w:color="auto"/>
        <w:left w:val="none" w:sz="0" w:space="0" w:color="auto"/>
        <w:bottom w:val="none" w:sz="0" w:space="0" w:color="auto"/>
        <w:right w:val="none" w:sz="0" w:space="0" w:color="auto"/>
      </w:divBdr>
    </w:div>
    <w:div w:id="1291787709">
      <w:bodyDiv w:val="1"/>
      <w:marLeft w:val="0"/>
      <w:marRight w:val="0"/>
      <w:marTop w:val="0"/>
      <w:marBottom w:val="0"/>
      <w:divBdr>
        <w:top w:val="none" w:sz="0" w:space="0" w:color="auto"/>
        <w:left w:val="none" w:sz="0" w:space="0" w:color="auto"/>
        <w:bottom w:val="none" w:sz="0" w:space="0" w:color="auto"/>
        <w:right w:val="none" w:sz="0" w:space="0" w:color="auto"/>
      </w:divBdr>
    </w:div>
    <w:div w:id="1518302522">
      <w:bodyDiv w:val="1"/>
      <w:marLeft w:val="0"/>
      <w:marRight w:val="0"/>
      <w:marTop w:val="0"/>
      <w:marBottom w:val="0"/>
      <w:divBdr>
        <w:top w:val="none" w:sz="0" w:space="0" w:color="auto"/>
        <w:left w:val="none" w:sz="0" w:space="0" w:color="auto"/>
        <w:bottom w:val="none" w:sz="0" w:space="0" w:color="auto"/>
        <w:right w:val="none" w:sz="0" w:space="0" w:color="auto"/>
      </w:divBdr>
    </w:div>
    <w:div w:id="1546485167">
      <w:bodyDiv w:val="1"/>
      <w:marLeft w:val="0"/>
      <w:marRight w:val="0"/>
      <w:marTop w:val="0"/>
      <w:marBottom w:val="0"/>
      <w:divBdr>
        <w:top w:val="none" w:sz="0" w:space="0" w:color="auto"/>
        <w:left w:val="none" w:sz="0" w:space="0" w:color="auto"/>
        <w:bottom w:val="none" w:sz="0" w:space="0" w:color="auto"/>
        <w:right w:val="none" w:sz="0" w:space="0" w:color="auto"/>
      </w:divBdr>
    </w:div>
    <w:div w:id="1633049235">
      <w:bodyDiv w:val="1"/>
      <w:marLeft w:val="0"/>
      <w:marRight w:val="0"/>
      <w:marTop w:val="0"/>
      <w:marBottom w:val="0"/>
      <w:divBdr>
        <w:top w:val="none" w:sz="0" w:space="0" w:color="auto"/>
        <w:left w:val="none" w:sz="0" w:space="0" w:color="auto"/>
        <w:bottom w:val="none" w:sz="0" w:space="0" w:color="auto"/>
        <w:right w:val="none" w:sz="0" w:space="0" w:color="auto"/>
      </w:divBdr>
    </w:div>
    <w:div w:id="1689991160">
      <w:bodyDiv w:val="1"/>
      <w:marLeft w:val="0"/>
      <w:marRight w:val="0"/>
      <w:marTop w:val="0"/>
      <w:marBottom w:val="0"/>
      <w:divBdr>
        <w:top w:val="none" w:sz="0" w:space="0" w:color="auto"/>
        <w:left w:val="none" w:sz="0" w:space="0" w:color="auto"/>
        <w:bottom w:val="none" w:sz="0" w:space="0" w:color="auto"/>
        <w:right w:val="none" w:sz="0" w:space="0" w:color="auto"/>
      </w:divBdr>
    </w:div>
    <w:div w:id="19291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Niger-River" TargetMode="External"/><Relationship Id="rId18" Type="http://schemas.openxmlformats.org/officeDocument/2006/relationships/hyperlink" Target="https://droughtclp.unccd.int/system/files/2021-11/transboundary.-reversal-of-land-and-water-degradation-in-lake-chad-257-supporting-paper.pdf" TargetMode="External"/><Relationship Id="rId26" Type="http://schemas.openxmlformats.org/officeDocument/2006/relationships/hyperlink" Target="https://www.britannica.com/place/Benue-River" TargetMode="External"/><Relationship Id="rId39" Type="http://schemas.openxmlformats.org/officeDocument/2006/relationships/hyperlink" Target="https://www.worldometers.info/world-population/nigeria-population/" TargetMode="External"/><Relationship Id="rId21" Type="http://schemas.openxmlformats.org/officeDocument/2006/relationships/hyperlink" Target="https://chambers.com/articles/cultural-considerations-in-family-land-and-property-inheritance-in-nigeria" TargetMode="External"/><Relationship Id="rId34" Type="http://schemas.openxmlformats.org/officeDocument/2006/relationships/hyperlink" Target="https://www.ijrrjournal.com/IJRR_Vol.7_Issue.9_Sep2020/IJRR0053.pdf" TargetMode="External"/><Relationship Id="rId7" Type="http://schemas.openxmlformats.org/officeDocument/2006/relationships/hyperlink" Target="https://agorapolicy.org/our-blogs/164-ten-insights-from-the-agricultural-census-report.html" TargetMode="External"/><Relationship Id="rId2" Type="http://schemas.openxmlformats.org/officeDocument/2006/relationships/styles" Target="styles.xml"/><Relationship Id="rId16" Type="http://schemas.openxmlformats.org/officeDocument/2006/relationships/hyperlink" Target="https://nigeriaembassygermany.org/Government.htm" TargetMode="External"/><Relationship Id="rId20" Type="http://schemas.openxmlformats.org/officeDocument/2006/relationships/hyperlink" Target="https://www.preventionweb.net/news/nigeria-floods-governments-mismanagement-dams-major-cause" TargetMode="External"/><Relationship Id="rId29" Type="http://schemas.openxmlformats.org/officeDocument/2006/relationships/hyperlink" Target="https://tradingeconomics.com/nigeria/arable-land-hectares-wb-data.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quora.com/What-kind-of-jobs-do-Nigerian-people-do" TargetMode="External"/><Relationship Id="rId11" Type="http://schemas.openxmlformats.org/officeDocument/2006/relationships/hyperlink" Target="https://www.researchgate.net/figure/Agroecological-zones-and-Institutes-with-plant-genetic-resource-mandates-in-Nigeria_fig1_387745022" TargetMode="External"/><Relationship Id="rId24" Type="http://schemas.openxmlformats.org/officeDocument/2006/relationships/hyperlink" Target="https://www.statista.com/statistics/1268181/households-that-cook-inside-or-outside-the-house-in-nigeria/" TargetMode="External"/><Relationship Id="rId32" Type="http://schemas.openxmlformats.org/officeDocument/2006/relationships/hyperlink" Target="https://en.wikipedia.org/wiki/Nigeria" TargetMode="External"/><Relationship Id="rId37" Type="http://schemas.openxmlformats.org/officeDocument/2006/relationships/hyperlink" Target="https://www.wfp.org/news/economic-hardship-climate-crisis-and-violence-northeast-projected-push-331-million-nigerians" TargetMode="External"/><Relationship Id="rId40" Type="http://schemas.openxmlformats.org/officeDocument/2006/relationships/fontTable" Target="fontTable.xml"/><Relationship Id="rId5" Type="http://schemas.openxmlformats.org/officeDocument/2006/relationships/hyperlink" Target="https://www.arise.tv/akugbe-iyamu-we-must-be-prepared-for-severe-droughts-hunger-in-2025/" TargetMode="External"/><Relationship Id="rId15" Type="http://schemas.openxmlformats.org/officeDocument/2006/relationships/hyperlink" Target="https://www.nigerianstat.gov.ng/download/1241511" TargetMode="External"/><Relationship Id="rId23" Type="http://schemas.openxmlformats.org/officeDocument/2006/relationships/hyperlink" Target="https://explorepartsunknown.com/lagos/your-guide-to-nigerian-cuisine/" TargetMode="External"/><Relationship Id="rId28" Type="http://schemas.openxmlformats.org/officeDocument/2006/relationships/hyperlink" Target="https://www.timedoctor.com/blog/average-salary-in-africa/" TargetMode="External"/><Relationship Id="rId36" Type="http://schemas.openxmlformats.org/officeDocument/2006/relationships/hyperlink" Target="https://www.worldbank.org/en/news/press-release/2014/06/19/nigeria-world-bank-supports-irrigation-farm-services-boost-food-jobs-incomes-northern-nigeria" TargetMode="External"/><Relationship Id="rId10" Type="http://schemas.openxmlformats.org/officeDocument/2006/relationships/hyperlink" Target="https://www.africageoportal.com/maps/fbb3c5c5fa9f4429be56af8b11ef4643/about" TargetMode="External"/><Relationship Id="rId19" Type="http://schemas.openxmlformats.org/officeDocument/2006/relationships/hyperlink" Target="https://oec.world/en/profile/bilateral-country/nga/partner/nga" TargetMode="External"/><Relationship Id="rId31" Type="http://schemas.openxmlformats.org/officeDocument/2006/relationships/hyperlink" Target="https://www.un.org/en/global-issues/food" TargetMode="External"/><Relationship Id="rId4" Type="http://schemas.openxmlformats.org/officeDocument/2006/relationships/webSettings" Target="webSettings.xml"/><Relationship Id="rId9" Type="http://schemas.openxmlformats.org/officeDocument/2006/relationships/hyperlink" Target="https://www.fao.org/4/r4082e/r4082e06.htm" TargetMode="External"/><Relationship Id="rId14" Type="http://schemas.openxmlformats.org/officeDocument/2006/relationships/hyperlink" Target="https://www.math.net/hectare" TargetMode="External"/><Relationship Id="rId22" Type="http://schemas.openxmlformats.org/officeDocument/2006/relationships/hyperlink" Target="https://www.statista.com/topics/6729/agriculture-in-nigeria/" TargetMode="External"/><Relationship Id="rId27" Type="http://schemas.openxmlformats.org/officeDocument/2006/relationships/hyperlink" Target="https://www.theglobaleconomy.com/Nigeria/rural_population_percent/" TargetMode="External"/><Relationship Id="rId30" Type="http://schemas.openxmlformats.org/officeDocument/2006/relationships/hyperlink" Target="https://www.unicef.org/nigeria/education" TargetMode="External"/><Relationship Id="rId35" Type="http://schemas.openxmlformats.org/officeDocument/2006/relationships/hyperlink" Target="https://documents1.worldbank.org/curated/ar/132251561407498546/pdf/The-Impacts-of-Irrigation-A-Review-of-Published-Evidence.pdf" TargetMode="External"/><Relationship Id="rId8" Type="http://schemas.openxmlformats.org/officeDocument/2006/relationships/hyperlink" Target="https://www.yieldgap.org/nigeria" TargetMode="External"/><Relationship Id="rId3" Type="http://schemas.openxmlformats.org/officeDocument/2006/relationships/settings" Target="settings.xml"/><Relationship Id="rId12" Type="http://schemas.openxmlformats.org/officeDocument/2006/relationships/hyperlink" Target="https://www.fao.org/nigeria/fao-in-nigeria/nigeria-at-a-glance/en/" TargetMode="External"/><Relationship Id="rId17" Type="http://schemas.openxmlformats.org/officeDocument/2006/relationships/hyperlink" Target="https://nwtnlfn.org/2021/02/26/the-local-food-system-in-nigeria/" TargetMode="External"/><Relationship Id="rId25" Type="http://schemas.openxmlformats.org/officeDocument/2006/relationships/hyperlink" Target="https://nssp.ifpri.info/files/2010/11/final_nssppn23.pdf" TargetMode="External"/><Relationship Id="rId33" Type="http://schemas.openxmlformats.org/officeDocument/2006/relationships/hyperlink" Target="https://www.iaea.org/newscenter/news/growing-food-in-the-face-of-hardship-in-nigeria-nuclear-techniques-help-people-fleeing-terrorism-make-the-most-of-a-hostile-terrain" TargetMode="External"/><Relationship Id="rId38" Type="http://schemas.openxmlformats.org/officeDocument/2006/relationships/hyperlink" Target="https://iris.who.int/bitstream/handle/10665/136785/ccsbrief_ng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f9f26d7-4233-46d1-8197-bc37cff4bdff}" enabled="0" method="" siteId="{5f9f26d7-4233-46d1-8197-bc37cff4bdf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4753</Words>
  <Characters>27095</Characters>
  <Application>Microsoft Office Word</Application>
  <DocSecurity>0</DocSecurity>
  <Lines>225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31785</CharactersWithSpaces>
  <SharedDoc>false</SharedDoc>
  <HLinks>
    <vt:vector size="30" baseType="variant">
      <vt:variant>
        <vt:i4>6291487</vt:i4>
      </vt:variant>
      <vt:variant>
        <vt:i4>18</vt:i4>
      </vt:variant>
      <vt:variant>
        <vt:i4>0</vt:i4>
      </vt:variant>
      <vt:variant>
        <vt:i4>5</vt:i4>
      </vt:variant>
      <vt:variant>
        <vt:lpwstr>https://nwtnlfn.org/2021/02/26/the-local-food-system-in-nigeria/?utm_source=chatgpt.com</vt:lpwstr>
      </vt:variant>
      <vt:variant>
        <vt:lpwstr/>
      </vt:variant>
      <vt:variant>
        <vt:i4>393343</vt:i4>
      </vt:variant>
      <vt:variant>
        <vt:i4>15</vt:i4>
      </vt:variant>
      <vt:variant>
        <vt:i4>0</vt:i4>
      </vt:variant>
      <vt:variant>
        <vt:i4>5</vt:i4>
      </vt:variant>
      <vt:variant>
        <vt:lpwstr>https://documents1.worldbank.org/curated/ar/132251561407498546/pdf/The-Impacts-of-Irrigation-A-Review-of-Published-Evidence.pdf?utm_source=chatgpt.com</vt:lpwstr>
      </vt:variant>
      <vt:variant>
        <vt:lpwstr/>
      </vt:variant>
      <vt:variant>
        <vt:i4>7471177</vt:i4>
      </vt:variant>
      <vt:variant>
        <vt:i4>12</vt:i4>
      </vt:variant>
      <vt:variant>
        <vt:i4>0</vt:i4>
      </vt:variant>
      <vt:variant>
        <vt:i4>5</vt:i4>
      </vt:variant>
      <vt:variant>
        <vt:lpwstr>https://korbel.du.edu/sites/default/files/2021-12/Nigerian Infrastructure.pdf?utm_source=chatgpt.com</vt:lpwstr>
      </vt:variant>
      <vt:variant>
        <vt:lpwstr/>
      </vt:variant>
      <vt:variant>
        <vt:i4>1769534</vt:i4>
      </vt:variant>
      <vt:variant>
        <vt:i4>9</vt:i4>
      </vt:variant>
      <vt:variant>
        <vt:i4>0</vt:i4>
      </vt:variant>
      <vt:variant>
        <vt:i4>5</vt:i4>
      </vt:variant>
      <vt:variant>
        <vt:lpwstr>https://2012-2017.usaid.gov/nigeria/food-assistance?utm_source=chatgpt.com</vt:lpwstr>
      </vt:variant>
      <vt:variant>
        <vt:lpwstr/>
      </vt:variant>
      <vt:variant>
        <vt:i4>7077961</vt:i4>
      </vt:variant>
      <vt:variant>
        <vt:i4>6</vt:i4>
      </vt:variant>
      <vt:variant>
        <vt:i4>0</vt:i4>
      </vt:variant>
      <vt:variant>
        <vt:i4>5</vt:i4>
      </vt:variant>
      <vt:variant>
        <vt:lpwstr>https://www.executivemamaput.com/the-basics-of-nigerian-cooking/?utm_source=chatgpt.com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Gazelle</dc:creator>
  <cp:keywords/>
  <dc:description/>
  <cp:lastModifiedBy>Anis Gazelle</cp:lastModifiedBy>
  <cp:revision>2</cp:revision>
  <dcterms:created xsi:type="dcterms:W3CDTF">2025-09-01T21:49:00Z</dcterms:created>
  <dcterms:modified xsi:type="dcterms:W3CDTF">2025-09-01T21:49:00Z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lAbbreviations" value="true"/&gt;&lt;/prefs&gt;&lt;/data&gt;</vt:lpwstr>
  </property>
  <property fmtid="{D5CDD505-2E9C-101B-9397-08002B2CF9AE}" pid="3" name="ZOTERO_PREF_1">
    <vt:lpwstr>&lt;data data-version="3" zotero-version="7.0.8"&gt;&lt;session id="T7CIEfws"/&gt;&lt;style id="http://www.zotero.org/styles/apa" locale="en-US" hasBibliography="1" bibliographyStyleHasBeenSet="1"/&gt;&lt;prefs&gt;&lt;pref name="fieldType" value="Field"/&gt;&lt;pref name="automaticJourna</vt:lpwstr>
  </property>
</Properties>
</file>