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AA2C082" wp14:paraId="5252209B" wp14:textId="140BD071">
      <w:pPr>
        <w:pStyle w:val="Normal"/>
        <w:keepLines w:val="0"/>
        <w:spacing w:before="0" w:beforeAutospacing="off" w:after="0" w:afterAutospacing="off" w:line="480" w:lineRule="auto"/>
        <w:contextualSpacing/>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pPr>
      <w:r w:rsidRPr="6AA2C082" w:rsidR="0BDF741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Ava Maycroft </w:t>
      </w:r>
    </w:p>
    <w:p xmlns:wp14="http://schemas.microsoft.com/office/word/2010/wordml" w:rsidP="6AA2C082" wp14:paraId="4F7C6927" wp14:textId="2EEB9C9E">
      <w:pPr>
        <w:keepLines w:val="0"/>
        <w:spacing w:before="0" w:beforeAutospacing="off" w:after="0" w:afterAutospacing="off" w:line="480" w:lineRule="auto"/>
        <w:contextualSpacing/>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pPr>
      <w:r w:rsidRPr="6AA2C082" w:rsidR="0BDF741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Coopersville High School</w:t>
      </w:r>
    </w:p>
    <w:p xmlns:wp14="http://schemas.microsoft.com/office/word/2010/wordml" w:rsidP="6AA2C082" wp14:paraId="5810589A" wp14:textId="7D644B19">
      <w:pPr>
        <w:keepLines w:val="0"/>
        <w:spacing w:before="0" w:beforeAutospacing="off" w:after="0" w:afterAutospacing="off" w:line="480" w:lineRule="auto"/>
        <w:contextualSpacing/>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pPr>
      <w:r w:rsidRPr="6AA2C082" w:rsidR="0BDF741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Coopersville, MI, USA</w:t>
      </w:r>
    </w:p>
    <w:p xmlns:wp14="http://schemas.microsoft.com/office/word/2010/wordml" w:rsidP="6AA2C082" wp14:paraId="5132EB7C" wp14:textId="16709B6F">
      <w:pPr>
        <w:keepLines w:val="0"/>
        <w:spacing w:before="0" w:beforeAutospacing="off" w:after="0" w:afterAutospacing="off" w:line="480" w:lineRule="auto"/>
        <w:contextualSpacing/>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pPr>
      <w:r w:rsidRPr="6AA2C082" w:rsidR="0BDF741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Honduras, strengthening food security and reducing poverty</w:t>
      </w:r>
    </w:p>
    <w:p xmlns:wp14="http://schemas.microsoft.com/office/word/2010/wordml" w:rsidP="6AA2C082" wp14:paraId="472C012E" wp14:textId="12AAFA79">
      <w:pPr>
        <w:keepLines w:val="0"/>
        <w:spacing w:before="0" w:beforeAutospacing="off" w:after="0" w:afterAutospacing="off" w:line="480" w:lineRule="auto"/>
        <w:contextualSpacing/>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pPr>
      <w:r w:rsidRPr="6AA2C082" w:rsidR="0BDF741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September 1st, 2025</w:t>
      </w:r>
    </w:p>
    <w:p xmlns:wp14="http://schemas.microsoft.com/office/word/2010/wordml" w:rsidP="6AA2C082" wp14:paraId="391EE494" wp14:textId="41B952D4">
      <w:pPr>
        <w:keepLines w:val="0"/>
        <w:spacing w:before="0" w:beforeAutospacing="off" w:after="0" w:afterAutospacing="off" w:line="480" w:lineRule="auto"/>
        <w:contextualSpacing/>
        <w:rPr>
          <w:rFonts w:ascii="Times New Roman" w:hAnsi="Times New Roman" w:eastAsia="Times New Roman" w:cs="Times New Roman"/>
        </w:rPr>
      </w:pPr>
    </w:p>
    <w:p xmlns:wp14="http://schemas.microsoft.com/office/word/2010/wordml" w:rsidP="6AA2C082" wp14:paraId="0A9BF68B" wp14:textId="5DBDC0FE">
      <w:pPr>
        <w:keepLines w:val="0"/>
        <w:spacing w:before="0" w:beforeAutospacing="off" w:after="0" w:afterAutospacing="off" w:line="480" w:lineRule="auto"/>
        <w:contextualSpacing/>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en-US"/>
        </w:rPr>
      </w:pPr>
      <w:r w:rsidRPr="6AA2C082" w:rsidR="0BDF7418">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en-US"/>
        </w:rPr>
        <w:t>Honduras Rising: Breaking the Cycle of Poverty</w:t>
      </w:r>
    </w:p>
    <w:p xmlns:wp14="http://schemas.microsoft.com/office/word/2010/wordml" w:rsidP="6AA2C082" wp14:paraId="746CF6E4" wp14:textId="497EB041">
      <w:pPr>
        <w:keepLines w:val="0"/>
        <w:spacing w:before="0" w:beforeAutospacing="off" w:after="0" w:afterAutospacing="off" w:line="480" w:lineRule="auto"/>
        <w:ind w:firstLine="720"/>
        <w:contextualSpacing/>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pPr>
      <w:r w:rsidRPr="6AA2C082" w:rsidR="0BDF741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In 2025, it was found that worldwide there are </w:t>
      </w:r>
      <w:r w:rsidRPr="6AA2C082" w:rsidR="0BDF741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nearly 700</w:t>
      </w:r>
      <w:r w:rsidRPr="6AA2C082" w:rsidR="0BDF741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million people suffering from extreme poverty (Amigos Internacionales, 2025). Honduras is one of the five poorest countries in the Western Hemisphere today (World Bank, 2024). </w:t>
      </w:r>
      <w:r w:rsidRPr="6AA2C082" w:rsidR="0BDF741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The majority of</w:t>
      </w:r>
      <w:r w:rsidRPr="6AA2C082" w:rsidR="0BDF741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Honduras' population struggles to find the financial resources to cover necessities. More than 50% of the population </w:t>
      </w:r>
      <w:r w:rsidRPr="6AA2C082" w:rsidR="0BDF741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residing</w:t>
      </w:r>
      <w:r w:rsidRPr="6AA2C082" w:rsidR="0BDF741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there currently lives below the poverty line (World Bank, 2024). Low wages and limited job opportunities force many households to survive on minimal income, making it difficult to afford nutritious food, leading to widespread malnutrition and deficiencies. The financial constraints faced by Honduran families not only </w:t>
      </w:r>
      <w:r w:rsidRPr="6AA2C082" w:rsidR="0BDF741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impact</w:t>
      </w:r>
      <w:r w:rsidRPr="6AA2C082" w:rsidR="0BDF741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their diet but also restrict access to essential services.</w:t>
      </w:r>
    </w:p>
    <w:p xmlns:wp14="http://schemas.microsoft.com/office/word/2010/wordml" w:rsidP="6AA2C082" wp14:paraId="5A9B325C" wp14:textId="1C6B2158">
      <w:pPr>
        <w:keepLines w:val="0"/>
        <w:spacing w:before="0" w:beforeAutospacing="off" w:after="0" w:afterAutospacing="off" w:line="480" w:lineRule="auto"/>
        <w:contextualSpacing/>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pPr>
      <w:r w:rsidRPr="6AA2C082" w:rsidR="0BDF7418">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en-US"/>
        </w:rPr>
        <w:t>Context</w:t>
      </w:r>
    </w:p>
    <w:p xmlns:wp14="http://schemas.microsoft.com/office/word/2010/wordml" w:rsidP="6AA2C082" wp14:paraId="670514D9" wp14:textId="6D541BA0">
      <w:pPr>
        <w:keepLines w:val="0"/>
        <w:spacing w:before="0" w:beforeAutospacing="off" w:after="0" w:afterAutospacing="off" w:line="480" w:lineRule="auto"/>
        <w:ind w:firstLine="720"/>
        <w:contextualSpacing/>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pPr>
      <w:r w:rsidRPr="6AA2C082" w:rsidR="0BDF741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The average family size in Honduras is 4.2 people, usually with 2 to 3 children (Esri, 2022). Popular employment options in this country include agriculture, the service industry, and self-employment (World Bank, 2024). The average wage from these occupations is 4,256 Honduran lempiras per month, or approximately $170 in U.S. currency (</w:t>
      </w:r>
      <w:r w:rsidRPr="6AA2C082" w:rsidR="0BDF741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TimeCamp</w:t>
      </w:r>
      <w:r w:rsidRPr="6AA2C082" w:rsidR="0BDF741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2024). This monthly wage must provide essentials for a family of four such as clothes, healthcare, shelter, and food. </w:t>
      </w:r>
      <w:r w:rsidRPr="6AA2C082" w:rsidR="0BDF741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The vast majority of</w:t>
      </w:r>
      <w:r w:rsidRPr="6AA2C082" w:rsidR="0BDF741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farms in Honduras only have 5 to </w:t>
      </w:r>
      <w:r w:rsidRPr="6AA2C082" w:rsidR="0BDF741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7 acres</w:t>
      </w:r>
      <w:r w:rsidRPr="6AA2C082" w:rsidR="0BDF741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therefore most farmers are left operating on small pieces of land (Koglin, 2017). However, some Honduran communities do have access to gardens, which are set up by various organizations to combat food insecurity. These plots and gardens commonly grow corn, beans, rice, citrus fruit, and oriental vegetables (Koglin, 2017). Typically, families </w:t>
      </w:r>
      <w:r w:rsidRPr="6AA2C082" w:rsidR="0BDF741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purchase</w:t>
      </w:r>
      <w:r w:rsidRPr="6AA2C082" w:rsidR="0BDF741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food at local markets and grocery stores. Fruits and vegetables with lower nutritional value are sold at a lower price, therefore making them the primary source of meals for many families in Honduras. Since families receive such small monthly wages, they are forced to prioritize saving money over nutrient-dense food. This results in </w:t>
      </w:r>
      <w:r w:rsidRPr="6AA2C082" w:rsidR="0BDF741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a large portion</w:t>
      </w:r>
      <w:r w:rsidRPr="6AA2C082" w:rsidR="0BDF741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of children in Honduras suffering from malnutrition and nutritional deficiencies.</w:t>
      </w:r>
    </w:p>
    <w:p xmlns:wp14="http://schemas.microsoft.com/office/word/2010/wordml" w:rsidP="6AA2C082" wp14:paraId="49C0E651" wp14:textId="0E1A0FA9">
      <w:pPr>
        <w:keepLines w:val="0"/>
        <w:spacing w:before="0" w:beforeAutospacing="off" w:after="0" w:afterAutospacing="off" w:line="480" w:lineRule="auto"/>
        <w:ind w:firstLine="720"/>
        <w:contextualSpacing/>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pPr>
      <w:r w:rsidRPr="6AA2C082" w:rsidR="0BDF741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One of the main reasons individuals and families struggle in Honduras is due to the country's climate extremes (World Bank, n.d.). Honduras has a tropical climate in the lowlands and a more temperate climate in the highlands (World Bank, n.d.). The country also has rugged topography with mountains and diverse habitats. Agriculture heavily depends on environmental conditions, so if unexpected complications such as storms, droughts, hurricanes, or floods occur, food production can be significantly </w:t>
      </w:r>
      <w:r w:rsidRPr="6AA2C082" w:rsidR="0BDF741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impacted</w:t>
      </w:r>
      <w:r w:rsidRPr="6AA2C082" w:rsidR="0BDF741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Honduras has a high probability of being negatively affected by mild and severe weather-related events. For example, in the last two decades, Honduras was struck with over sixty-five of these events (International Trade Administration, 2024). Since food is already difficult to obtain due to low incomes, these natural disasters have a greater overall influence on the availability of nutritious and fresh food for families. In one year alone, Honduras’ agricultural industry was affected by 80% due to environmental conditions (International Trade Administration, 2024). If changes are not made in the future to address this problem, Honduran families and communities will continue to struggle financially due to agricultural challenges. </w:t>
      </w:r>
    </w:p>
    <w:p xmlns:wp14="http://schemas.microsoft.com/office/word/2010/wordml" w:rsidP="6AA2C082" wp14:paraId="40B48214" wp14:textId="33620D0D">
      <w:pPr>
        <w:keepLines w:val="0"/>
        <w:spacing w:before="0" w:beforeAutospacing="off" w:after="0" w:afterAutospacing="off" w:line="480" w:lineRule="auto"/>
        <w:contextualSpacing/>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en-US"/>
        </w:rPr>
      </w:pPr>
      <w:r w:rsidRPr="6AA2C082" w:rsidR="0BDF7418">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en-US"/>
        </w:rPr>
        <w:t>Solution and its Implementation</w:t>
      </w:r>
    </w:p>
    <w:p xmlns:wp14="http://schemas.microsoft.com/office/word/2010/wordml" w:rsidP="6AA2C082" wp14:paraId="61C3D573" wp14:textId="5BA5EE88">
      <w:pPr>
        <w:keepLines w:val="0"/>
        <w:spacing w:before="0" w:beforeAutospacing="off" w:after="0" w:afterAutospacing="off" w:line="480" w:lineRule="auto"/>
        <w:ind w:firstLine="720"/>
        <w:contextualSpacing/>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pPr>
      <w:r w:rsidRPr="6AA2C082" w:rsidR="0BDF741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One solution to combating food insecurity and breaking the cycle of poverty is to implement more sustainable agricultural practices. One such practice is agroforestry, which involves planting trees or shrubs in agricultural and rural areas, particularly around fields or animals. There are several types of agroforestry practices, each offering unique economic and environmental benefits to different systems. Because it is both cost-effective and provides long-term solutions, this approach has been gaining increasing attention in agriculture. For example, countries such as those in sub-Saharan Africa, Spain, France, and India have already successfully implemented this into their agricultural industry (</w:t>
      </w:r>
      <w:r w:rsidRPr="6AA2C082" w:rsidR="0BDF741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Augère</w:t>
      </w:r>
      <w:r w:rsidRPr="6AA2C082" w:rsidR="0BDF741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-Granier, 2020). This is significant because it </w:t>
      </w:r>
      <w:r w:rsidRPr="6AA2C082" w:rsidR="0BDF741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demonstrates</w:t>
      </w:r>
      <w:r w:rsidRPr="6AA2C082" w:rsidR="0BDF741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that agroforestry is a flexible solution that addresses global challenges. </w:t>
      </w:r>
    </w:p>
    <w:p xmlns:wp14="http://schemas.microsoft.com/office/word/2010/wordml" w:rsidP="6AA2C082" wp14:paraId="02C0E587" wp14:textId="3E97F66D">
      <w:pPr>
        <w:keepLines w:val="0"/>
        <w:spacing w:before="0" w:beforeAutospacing="off" w:after="0" w:afterAutospacing="off" w:line="480" w:lineRule="auto"/>
        <w:ind w:firstLine="720"/>
        <w:contextualSpacing/>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pPr>
      <w:r w:rsidRPr="6AA2C082" w:rsidR="0BDF741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In order to</w:t>
      </w:r>
      <w:r w:rsidRPr="6AA2C082" w:rsidR="0BDF741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implement this solution, the first step is to engage the local community. The goal is to actively involve everyone, including families, farmers, and local government officials. This engagement aims to inform the community about agroforestry, its benefits, and to build both support and participation. Once the community endorses the solution, it is crucial to secure funding and resources before moving on to the next steps. Physical resources needed include seeds or saplings, water, planting materials, and land or soil suitable for tree growth. Additionally, financial resources must be obtained, which could be achieved through non-profits, grants, or community fundraising.</w:t>
      </w:r>
    </w:p>
    <w:p xmlns:wp14="http://schemas.microsoft.com/office/word/2010/wordml" w:rsidP="6AA2C082" wp14:paraId="26955B9C" wp14:textId="0F86E17D">
      <w:pPr>
        <w:keepLines w:val="0"/>
        <w:spacing w:before="0" w:beforeAutospacing="off" w:after="0" w:afterAutospacing="off" w:line="480" w:lineRule="auto"/>
        <w:ind w:firstLine="720"/>
        <w:contextualSpacing/>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pPr>
      <w:r w:rsidRPr="6AA2C082" w:rsidR="0BDF741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After securing resources, the entire community should </w:t>
      </w:r>
      <w:r w:rsidRPr="6AA2C082" w:rsidR="0BDF741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participate</w:t>
      </w:r>
      <w:r w:rsidRPr="6AA2C082" w:rsidR="0BDF741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in decision-making and planning. Through this process, the community can analyze local plots of land and determine </w:t>
      </w:r>
      <w:r w:rsidRPr="6AA2C082" w:rsidR="0BDF741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objectives</w:t>
      </w:r>
      <w:r w:rsidRPr="6AA2C082" w:rsidR="0BDF741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For example, if a field is in a drought-prone area, the goal would be to improve the soil’s water retention. Based on these goals, different agroforestry practices can be applied. For instance, if there is a livestock operation, implementing Riparian Buffers would be most suitable, as this practice integrates trees within livestock pastures to provide shade and improve forage quality ("How Agroforestry Can Benefit Agriculture, Food, &amp; the Environment," 2024). The </w:t>
      </w:r>
      <w:r w:rsidRPr="6AA2C082" w:rsidR="0BDF741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final step</w:t>
      </w:r>
      <w:r w:rsidRPr="6AA2C082" w:rsidR="0BDF741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in implementing this solution is to carry out the </w:t>
      </w:r>
      <w:r w:rsidRPr="6AA2C082" w:rsidR="0BDF741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initial</w:t>
      </w:r>
      <w:r w:rsidRPr="6AA2C082" w:rsidR="0BDF741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planting process and </w:t>
      </w:r>
      <w:r w:rsidRPr="6AA2C082" w:rsidR="0BDF741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maintain</w:t>
      </w:r>
      <w:r w:rsidRPr="6AA2C082" w:rsidR="0BDF741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the project over time with the community.</w:t>
      </w:r>
    </w:p>
    <w:p xmlns:wp14="http://schemas.microsoft.com/office/word/2010/wordml" w:rsidP="6AA2C082" wp14:paraId="7F09418C" wp14:textId="6D7028C0">
      <w:pPr>
        <w:keepLines w:val="0"/>
        <w:spacing w:before="0" w:beforeAutospacing="off" w:after="0" w:afterAutospacing="off" w:line="480" w:lineRule="auto"/>
        <w:contextualSpacing/>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en-US"/>
        </w:rPr>
      </w:pPr>
      <w:r w:rsidRPr="6AA2C082" w:rsidR="0BDF7418">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en-US"/>
        </w:rPr>
        <w:t>Potential Setbacks</w:t>
      </w:r>
    </w:p>
    <w:p xmlns:wp14="http://schemas.microsoft.com/office/word/2010/wordml" w:rsidP="6AA2C082" wp14:paraId="506C429F" wp14:textId="070C06E3">
      <w:pPr>
        <w:keepLines w:val="0"/>
        <w:spacing w:before="0" w:beforeAutospacing="off" w:after="0" w:afterAutospacing="off" w:line="480" w:lineRule="auto"/>
        <w:ind w:firstLine="720"/>
        <w:contextualSpacing/>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pPr>
      <w:r w:rsidRPr="6AA2C082" w:rsidR="0BDF741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While this solution does help combat food insecurity in Honduras, there are some drawbacks. One of these is the high upfront cost. Agroforestry requires significant financial resources to </w:t>
      </w:r>
      <w:r w:rsidRPr="6AA2C082" w:rsidR="0BDF741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establish</w:t>
      </w:r>
      <w:r w:rsidRPr="6AA2C082" w:rsidR="0BDF741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especially when being implemented across large areas or communities. In addition, there is often a long delay between planting and receiving a return on investment. Farms using fast-growing agroforestry systems can begin generating income within 3–6 years through products like fruit. However, systems that rely on timber may take a decade or longer before harvest is possible (</w:t>
      </w:r>
      <w:r w:rsidRPr="6AA2C082" w:rsidR="0BDF741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Ohaga</w:t>
      </w:r>
      <w:r w:rsidRPr="6AA2C082" w:rsidR="0BDF741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2018). Another potential challenge is managing the trees in relation to the surrounding ecosystem. Some species require extensive knowledge to properly </w:t>
      </w:r>
      <w:r w:rsidRPr="6AA2C082" w:rsidR="0BDF741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maintain</w:t>
      </w:r>
      <w:r w:rsidRPr="6AA2C082" w:rsidR="0BDF741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and it is also important to understand their interactions with nearby crops or animals due to complex ecological relationships and potential competition for resources.</w:t>
      </w:r>
    </w:p>
    <w:p xmlns:wp14="http://schemas.microsoft.com/office/word/2010/wordml" w:rsidP="6AA2C082" wp14:paraId="5138162C" wp14:textId="70B08B6E">
      <w:pPr>
        <w:keepLines w:val="0"/>
        <w:spacing w:before="0" w:beforeAutospacing="off" w:after="0" w:afterAutospacing="off" w:line="480" w:lineRule="auto"/>
        <w:contextualSpacing/>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en-US"/>
        </w:rPr>
      </w:pPr>
      <w:r w:rsidRPr="6AA2C082" w:rsidR="0BDF7418">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en-US"/>
        </w:rPr>
        <w:t xml:space="preserve">Results and Feasibility </w:t>
      </w:r>
    </w:p>
    <w:p xmlns:wp14="http://schemas.microsoft.com/office/word/2010/wordml" w:rsidP="6AA2C082" wp14:paraId="31308000" wp14:textId="51326CAA">
      <w:pPr>
        <w:keepLines w:val="0"/>
        <w:spacing w:before="0" w:beforeAutospacing="off" w:after="0" w:afterAutospacing="off" w:line="480" w:lineRule="auto"/>
        <w:ind w:firstLine="720"/>
        <w:contextualSpacing/>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pPr>
      <w:r w:rsidRPr="6AA2C082" w:rsidR="0BDF741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Agroforestry provides a variety of benefits. This practice significantly improves the soil’s ability to </w:t>
      </w:r>
      <w:r w:rsidRPr="6AA2C082" w:rsidR="0BDF741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retain</w:t>
      </w:r>
      <w:r w:rsidRPr="6AA2C082" w:rsidR="0BDF741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water because tree roots slow and absorb rainwater before filtering it into the ground. This can </w:t>
      </w:r>
      <w:r w:rsidRPr="6AA2C082" w:rsidR="0BDF741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substantially reduce</w:t>
      </w:r>
      <w:r w:rsidRPr="6AA2C082" w:rsidR="0BDF741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the impact of droughts in drought-prone areas. Agroforestry can also improve soil health and prevent erosion, as trees return nutrients to the surrounding soil. Healthier soil allows crops to grow more efficiently and produce higher yields. Furthermore, research shows that, if applied effectively, agroforestry could increase crop yields by up to 56% (USDA Climate Hubs, n.d.). Higher yields and improved nutritional value would provide greater access to food for those experiencing poverty.</w:t>
      </w:r>
    </w:p>
    <w:p xmlns:wp14="http://schemas.microsoft.com/office/word/2010/wordml" w:rsidP="6AA2C082" wp14:paraId="64B5A238" wp14:textId="27C55A9B">
      <w:pPr>
        <w:keepLines w:val="0"/>
        <w:spacing w:before="0" w:beforeAutospacing="off" w:after="0" w:afterAutospacing="off" w:line="480" w:lineRule="auto"/>
        <w:ind w:firstLine="720"/>
        <w:contextualSpacing/>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pPr>
      <w:r w:rsidRPr="6AA2C082" w:rsidR="0BDF741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This solution is economically </w:t>
      </w:r>
      <w:r w:rsidRPr="6AA2C082" w:rsidR="0BDF741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feasible</w:t>
      </w:r>
      <w:r w:rsidRPr="6AA2C082" w:rsidR="0BDF741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because it is profitable. Honduras has a variety of climates and many </w:t>
      </w:r>
      <w:r w:rsidRPr="6AA2C082" w:rsidR="0BDF741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different types</w:t>
      </w:r>
      <w:r w:rsidRPr="6AA2C082" w:rsidR="0BDF741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of farms. Agroforestry improves soil quality, which benefits livestock and crops while also reducing the effects of climate challenges such as storms, hurricanes, droughts, and more. In addition, it provides an </w:t>
      </w:r>
      <w:r w:rsidRPr="6AA2C082" w:rsidR="0BDF741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additional</w:t>
      </w:r>
      <w:r w:rsidRPr="6AA2C082" w:rsidR="0BDF741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source of income for farmers through the sale of products such as nuts, fruits, and timber. Furthermore, it can offer long-term solutions to problems, as some systems continue to provide benefits for decades. Environmentally, it does not overburden the land and instead improves the overall health of the ecosystem through stimulating biodiversity. In addition to this, these practices also contribute to the local food system. Socially, this solution meets farmers’ needs while also providing more rural jobs and bringing communities closer together. </w:t>
      </w:r>
    </w:p>
    <w:p xmlns:wp14="http://schemas.microsoft.com/office/word/2010/wordml" w:rsidP="6AA2C082" wp14:paraId="22E1F638" wp14:textId="7BDF4708">
      <w:pPr>
        <w:keepLines w:val="0"/>
        <w:spacing w:before="0" w:beforeAutospacing="off" w:after="0" w:afterAutospacing="off" w:line="480" w:lineRule="auto"/>
        <w:contextualSpacing/>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en-US"/>
        </w:rPr>
      </w:pPr>
      <w:r w:rsidRPr="6AA2C082" w:rsidR="0BDF7418">
        <w:rPr>
          <w:rFonts w:ascii="Times New Roman" w:hAnsi="Times New Roman" w:eastAsia="Times New Roman" w:cs="Times New Roman"/>
          <w:b w:val="1"/>
          <w:bCs w:val="1"/>
          <w:i w:val="0"/>
          <w:iCs w:val="0"/>
          <w:strike w:val="0"/>
          <w:dstrike w:val="0"/>
          <w:noProof w:val="0"/>
          <w:color w:val="000000" w:themeColor="text1" w:themeTint="FF" w:themeShade="FF"/>
          <w:sz w:val="24"/>
          <w:szCs w:val="24"/>
          <w:u w:val="none"/>
          <w:lang w:val="en-US"/>
        </w:rPr>
        <w:t>Conclusion</w:t>
      </w:r>
    </w:p>
    <w:p xmlns:wp14="http://schemas.microsoft.com/office/word/2010/wordml" w:rsidP="6AA2C082" wp14:paraId="3EC4E51D" wp14:textId="6066911F">
      <w:pPr>
        <w:keepLines w:val="0"/>
        <w:spacing w:before="0" w:beforeAutospacing="off" w:after="0" w:afterAutospacing="off" w:line="480" w:lineRule="auto"/>
        <w:ind w:firstLine="720"/>
        <w:contextualSpacing/>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pPr>
      <w:r w:rsidRPr="6AA2C082" w:rsidR="0BDF741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Honduras' population struggles with securing stable financial income, causing many to live in poverty. However, this problem does not have to be ingrained in their society forever. Implementing innovative solutions like sustainable agricultural practices will improve their agricultural security, allowing Honduran communities to be more secure financially. These approaches will require time and dedication, but with collective effort, Honduras can overcome these challenges.</w:t>
      </w:r>
      <w:r>
        <w:br/>
      </w:r>
    </w:p>
    <w:p xmlns:wp14="http://schemas.microsoft.com/office/word/2010/wordml" w:rsidP="6AA2C082" wp14:paraId="5DB048A7" wp14:textId="0F11E962">
      <w:pPr>
        <w:pageBreakBefore w:val="1"/>
        <w:spacing w:before="0" w:beforeAutospacing="off" w:after="0" w:afterAutospacing="off"/>
        <w:jc w:val="center"/>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pPr>
      <w:r w:rsidRPr="6AA2C082" w:rsidR="0BDF741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References </w:t>
      </w:r>
    </w:p>
    <w:p xmlns:wp14="http://schemas.microsoft.com/office/word/2010/wordml" w:rsidP="6AA2C082" wp14:paraId="710BA81B" wp14:textId="48975319">
      <w:pPr>
        <w:spacing w:before="240" w:beforeAutospacing="off" w:after="240" w:afterAutospacing="off"/>
        <w:rPr>
          <w:rFonts w:ascii="Times New Roman" w:hAnsi="Times New Roman" w:eastAsia="Times New Roman" w:cs="Times New Roman"/>
          <w:b w:val="0"/>
          <w:bCs w:val="0"/>
          <w:i w:val="0"/>
          <w:iCs w:val="0"/>
          <w:strike w:val="0"/>
          <w:dstrike w:val="0"/>
          <w:noProof w:val="0"/>
          <w:sz w:val="24"/>
          <w:szCs w:val="24"/>
          <w:lang w:val="en-US"/>
        </w:rPr>
      </w:pPr>
      <w:r w:rsidRPr="6AA2C082" w:rsidR="0BDF741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Amigos Internacionales. (2025, May 1). </w:t>
      </w:r>
      <w:r w:rsidRPr="6AA2C082" w:rsidR="0BDF7418">
        <w:rPr>
          <w:rFonts w:ascii="Times New Roman" w:hAnsi="Times New Roman" w:eastAsia="Times New Roman" w:cs="Times New Roman"/>
          <w:b w:val="0"/>
          <w:bCs w:val="0"/>
          <w:i w:val="1"/>
          <w:iCs w:val="1"/>
          <w:strike w:val="0"/>
          <w:dstrike w:val="0"/>
          <w:noProof w:val="0"/>
          <w:color w:val="000000" w:themeColor="text1" w:themeTint="FF" w:themeShade="FF"/>
          <w:sz w:val="24"/>
          <w:szCs w:val="24"/>
          <w:u w:val="none"/>
          <w:lang w:val="en-US"/>
        </w:rPr>
        <w:t>Top 10 countries with highest poverty rate in the world in 2025</w:t>
      </w:r>
      <w:r w:rsidRPr="6AA2C082" w:rsidR="0BDF741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Amigos Internacionales. Retrieved [Access Date], from </w:t>
      </w:r>
      <w:r w:rsidRPr="6AA2C082" w:rsidR="0BDF7418">
        <w:rPr>
          <w:rFonts w:ascii="Times New Roman" w:hAnsi="Times New Roman" w:eastAsia="Times New Roman" w:cs="Times New Roman"/>
          <w:b w:val="0"/>
          <w:bCs w:val="0"/>
          <w:i w:val="0"/>
          <w:iCs w:val="0"/>
          <w:strike w:val="0"/>
          <w:dstrike w:val="0"/>
          <w:noProof w:val="0"/>
          <w:sz w:val="24"/>
          <w:szCs w:val="24"/>
          <w:lang w:val="en-US"/>
        </w:rPr>
        <w:t>https://www.amigosii.org/countries-with-highest-poverty-rate</w:t>
      </w:r>
    </w:p>
    <w:p xmlns:wp14="http://schemas.microsoft.com/office/word/2010/wordml" w:rsidP="6AA2C082" wp14:paraId="3439786F" wp14:textId="7334ABE6">
      <w:pPr>
        <w:spacing w:before="240" w:beforeAutospacing="off" w:after="240" w:afterAutospacing="off"/>
        <w:rPr>
          <w:rFonts w:ascii="Times New Roman" w:hAnsi="Times New Roman" w:eastAsia="Times New Roman" w:cs="Times New Roman"/>
          <w:b w:val="0"/>
          <w:bCs w:val="0"/>
          <w:i w:val="0"/>
          <w:iCs w:val="0"/>
          <w:strike w:val="0"/>
          <w:dstrike w:val="0"/>
          <w:noProof w:val="0"/>
          <w:sz w:val="24"/>
          <w:szCs w:val="24"/>
          <w:lang w:val="en-US"/>
        </w:rPr>
      </w:pPr>
      <w:r w:rsidRPr="6AA2C082" w:rsidR="0BDF741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Augère</w:t>
      </w:r>
      <w:r w:rsidRPr="6AA2C082" w:rsidR="0BDF741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-Granier, M.-L. (2020). </w:t>
      </w:r>
      <w:r w:rsidRPr="6AA2C082" w:rsidR="0BDF7418">
        <w:rPr>
          <w:rFonts w:ascii="Times New Roman" w:hAnsi="Times New Roman" w:eastAsia="Times New Roman" w:cs="Times New Roman"/>
          <w:b w:val="0"/>
          <w:bCs w:val="0"/>
          <w:i w:val="1"/>
          <w:iCs w:val="1"/>
          <w:strike w:val="0"/>
          <w:dstrike w:val="0"/>
          <w:noProof w:val="0"/>
          <w:color w:val="000000" w:themeColor="text1" w:themeTint="FF" w:themeShade="FF"/>
          <w:sz w:val="24"/>
          <w:szCs w:val="24"/>
          <w:u w:val="none"/>
          <w:lang w:val="en-US"/>
        </w:rPr>
        <w:t>Agroforestry in the European Union</w:t>
      </w:r>
      <w:r w:rsidRPr="6AA2C082" w:rsidR="0BDF741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European Parliamentary Research Service. </w:t>
      </w:r>
      <w:r w:rsidRPr="6AA2C082" w:rsidR="0BDF7418">
        <w:rPr>
          <w:rFonts w:ascii="Times New Roman" w:hAnsi="Times New Roman" w:eastAsia="Times New Roman" w:cs="Times New Roman"/>
          <w:b w:val="0"/>
          <w:bCs w:val="0"/>
          <w:i w:val="0"/>
          <w:iCs w:val="0"/>
          <w:strike w:val="0"/>
          <w:dstrike w:val="0"/>
          <w:noProof w:val="0"/>
          <w:sz w:val="24"/>
          <w:szCs w:val="24"/>
          <w:lang w:val="en-US"/>
        </w:rPr>
        <w:t>https://www.europarl.europa.eu/RegData/etudes/BRIE/2020/651982/EPRS_BRI(2020)651982_EN.pdf</w:t>
      </w:r>
    </w:p>
    <w:p xmlns:wp14="http://schemas.microsoft.com/office/word/2010/wordml" w:rsidP="6AA2C082" wp14:paraId="40F24772" wp14:textId="3AD485AA">
      <w:pPr>
        <w:spacing w:before="240" w:beforeAutospacing="off" w:after="240" w:afterAutospacing="off"/>
        <w:rPr>
          <w:rFonts w:ascii="Times New Roman" w:hAnsi="Times New Roman" w:eastAsia="Times New Roman" w:cs="Times New Roman"/>
          <w:b w:val="0"/>
          <w:bCs w:val="0"/>
          <w:i w:val="0"/>
          <w:iCs w:val="0"/>
          <w:strike w:val="0"/>
          <w:dstrike w:val="0"/>
          <w:noProof w:val="0"/>
          <w:sz w:val="24"/>
          <w:szCs w:val="24"/>
          <w:lang w:val="en-US"/>
        </w:rPr>
      </w:pPr>
      <w:r w:rsidRPr="6AA2C082" w:rsidR="0BDF741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Esri. (2022). </w:t>
      </w:r>
      <w:r w:rsidRPr="6AA2C082" w:rsidR="0BDF7418">
        <w:rPr>
          <w:rFonts w:ascii="Times New Roman" w:hAnsi="Times New Roman" w:eastAsia="Times New Roman" w:cs="Times New Roman"/>
          <w:b w:val="0"/>
          <w:bCs w:val="0"/>
          <w:i w:val="1"/>
          <w:iCs w:val="1"/>
          <w:strike w:val="0"/>
          <w:dstrike w:val="0"/>
          <w:noProof w:val="0"/>
          <w:color w:val="000000" w:themeColor="text1" w:themeTint="FF" w:themeShade="FF"/>
          <w:sz w:val="24"/>
          <w:szCs w:val="24"/>
          <w:u w:val="none"/>
          <w:lang w:val="en-US"/>
        </w:rPr>
        <w:t>Average household size in Honduras</w:t>
      </w:r>
      <w:r w:rsidRPr="6AA2C082" w:rsidR="0BDF741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ArcGIS. </w:t>
      </w:r>
      <w:r w:rsidRPr="6AA2C082" w:rsidR="0BDF7418">
        <w:rPr>
          <w:rFonts w:ascii="Times New Roman" w:hAnsi="Times New Roman" w:eastAsia="Times New Roman" w:cs="Times New Roman"/>
          <w:b w:val="0"/>
          <w:bCs w:val="0"/>
          <w:i w:val="0"/>
          <w:iCs w:val="0"/>
          <w:strike w:val="0"/>
          <w:dstrike w:val="0"/>
          <w:noProof w:val="0"/>
          <w:sz w:val="24"/>
          <w:szCs w:val="24"/>
          <w:lang w:val="en-US"/>
        </w:rPr>
        <w:t>https://www.arcgis.com/home/item.html?id=eddd7f7baeca4eedbc4e2dc56fdf98ba</w:t>
      </w:r>
    </w:p>
    <w:p xmlns:wp14="http://schemas.microsoft.com/office/word/2010/wordml" w:rsidP="6AA2C082" wp14:paraId="5F76AAEA" wp14:textId="22502B9C">
      <w:pPr>
        <w:spacing w:before="240" w:beforeAutospacing="off" w:after="240" w:afterAutospacing="off"/>
        <w:rPr>
          <w:rFonts w:ascii="Times New Roman" w:hAnsi="Times New Roman" w:eastAsia="Times New Roman" w:cs="Times New Roman"/>
          <w:b w:val="0"/>
          <w:bCs w:val="0"/>
          <w:i w:val="0"/>
          <w:iCs w:val="0"/>
          <w:strike w:val="0"/>
          <w:dstrike w:val="0"/>
          <w:noProof w:val="0"/>
          <w:sz w:val="24"/>
          <w:szCs w:val="24"/>
          <w:lang w:val="en-US"/>
        </w:rPr>
      </w:pPr>
      <w:r w:rsidRPr="6AA2C082" w:rsidR="0BDF741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How agroforestry can </w:t>
      </w:r>
      <w:r w:rsidRPr="6AA2C082" w:rsidR="0BDF741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benefit</w:t>
      </w:r>
      <w:r w:rsidRPr="6AA2C082" w:rsidR="0BDF741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agriculture, food, &amp; the environment. (2024, January 30). </w:t>
      </w:r>
      <w:r w:rsidRPr="6AA2C082" w:rsidR="0BDF7418">
        <w:rPr>
          <w:rFonts w:ascii="Times New Roman" w:hAnsi="Times New Roman" w:eastAsia="Times New Roman" w:cs="Times New Roman"/>
          <w:b w:val="0"/>
          <w:bCs w:val="0"/>
          <w:i w:val="1"/>
          <w:iCs w:val="1"/>
          <w:strike w:val="0"/>
          <w:dstrike w:val="0"/>
          <w:noProof w:val="0"/>
          <w:color w:val="000000" w:themeColor="text1" w:themeTint="FF" w:themeShade="FF"/>
          <w:sz w:val="24"/>
          <w:szCs w:val="24"/>
          <w:u w:val="none"/>
          <w:lang w:val="en-US"/>
        </w:rPr>
        <w:t>Good Food Finder Arizona</w:t>
      </w:r>
      <w:r w:rsidRPr="6AA2C082" w:rsidR="0BDF741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t>
      </w:r>
      <w:r w:rsidRPr="6AA2C082" w:rsidR="0BDF7418">
        <w:rPr>
          <w:rFonts w:ascii="Times New Roman" w:hAnsi="Times New Roman" w:eastAsia="Times New Roman" w:cs="Times New Roman"/>
          <w:b w:val="0"/>
          <w:bCs w:val="0"/>
          <w:i w:val="0"/>
          <w:iCs w:val="0"/>
          <w:strike w:val="0"/>
          <w:dstrike w:val="0"/>
          <w:noProof w:val="0"/>
          <w:sz w:val="24"/>
          <w:szCs w:val="24"/>
          <w:lang w:val="en-US"/>
        </w:rPr>
        <w:t>https://www.goodfoodfinderaz.com/blog/2024/1/30/how-agroforestry-can-benefit-agriculture-food-amp-the-environment</w:t>
      </w:r>
    </w:p>
    <w:p xmlns:wp14="http://schemas.microsoft.com/office/word/2010/wordml" w:rsidP="6AA2C082" wp14:paraId="48439D43" wp14:textId="34E3D035">
      <w:pPr>
        <w:spacing w:before="240" w:beforeAutospacing="off" w:after="240" w:afterAutospacing="off"/>
        <w:rPr>
          <w:rFonts w:ascii="Times New Roman" w:hAnsi="Times New Roman" w:eastAsia="Times New Roman" w:cs="Times New Roman"/>
          <w:b w:val="0"/>
          <w:bCs w:val="0"/>
          <w:i w:val="0"/>
          <w:iCs w:val="0"/>
          <w:strike w:val="0"/>
          <w:dstrike w:val="0"/>
          <w:noProof w:val="0"/>
          <w:sz w:val="24"/>
          <w:szCs w:val="24"/>
          <w:lang w:val="en-US"/>
        </w:rPr>
      </w:pPr>
      <w:r w:rsidRPr="6AA2C082" w:rsidR="0BDF741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International Trade Administration. (2024, January 25). </w:t>
      </w:r>
      <w:r w:rsidRPr="6AA2C082" w:rsidR="0BDF7418">
        <w:rPr>
          <w:rFonts w:ascii="Times New Roman" w:hAnsi="Times New Roman" w:eastAsia="Times New Roman" w:cs="Times New Roman"/>
          <w:b w:val="0"/>
          <w:bCs w:val="0"/>
          <w:i w:val="1"/>
          <w:iCs w:val="1"/>
          <w:strike w:val="0"/>
          <w:dstrike w:val="0"/>
          <w:noProof w:val="0"/>
          <w:color w:val="000000" w:themeColor="text1" w:themeTint="FF" w:themeShade="FF"/>
          <w:sz w:val="24"/>
          <w:szCs w:val="24"/>
          <w:u w:val="none"/>
          <w:lang w:val="en-US"/>
        </w:rPr>
        <w:t>Honduras – Environmental technologies</w:t>
      </w:r>
      <w:r w:rsidRPr="6AA2C082" w:rsidR="0BDF741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In Country Commercial Guides. U.S. Department of Commerce. Retrieved September 1, 2025, from </w:t>
      </w:r>
      <w:r w:rsidRPr="6AA2C082" w:rsidR="0BDF7418">
        <w:rPr>
          <w:rFonts w:ascii="Times New Roman" w:hAnsi="Times New Roman" w:eastAsia="Times New Roman" w:cs="Times New Roman"/>
          <w:b w:val="0"/>
          <w:bCs w:val="0"/>
          <w:i w:val="0"/>
          <w:iCs w:val="0"/>
          <w:strike w:val="0"/>
          <w:dstrike w:val="0"/>
          <w:noProof w:val="0"/>
          <w:sz w:val="24"/>
          <w:szCs w:val="24"/>
          <w:lang w:val="en-US"/>
        </w:rPr>
        <w:t>https://www.trade.gov/country-commercial-guides/honduras-environmental-technologies</w:t>
      </w:r>
    </w:p>
    <w:p xmlns:wp14="http://schemas.microsoft.com/office/word/2010/wordml" w:rsidP="6AA2C082" wp14:paraId="13F930C0" wp14:textId="5A4DA581">
      <w:pPr>
        <w:spacing w:before="240" w:beforeAutospacing="off" w:after="240" w:afterAutospacing="off"/>
        <w:rPr>
          <w:rFonts w:ascii="Times New Roman" w:hAnsi="Times New Roman" w:eastAsia="Times New Roman" w:cs="Times New Roman"/>
          <w:b w:val="0"/>
          <w:bCs w:val="0"/>
          <w:i w:val="0"/>
          <w:iCs w:val="0"/>
          <w:strike w:val="0"/>
          <w:dstrike w:val="0"/>
          <w:noProof w:val="0"/>
          <w:sz w:val="24"/>
          <w:szCs w:val="24"/>
          <w:lang w:val="en-US"/>
        </w:rPr>
      </w:pPr>
      <w:r w:rsidRPr="6AA2C082" w:rsidR="0BDF741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Koglin, A. (2017, August 2). </w:t>
      </w:r>
      <w:r w:rsidRPr="6AA2C082" w:rsidR="0BDF7418">
        <w:rPr>
          <w:rFonts w:ascii="Times New Roman" w:hAnsi="Times New Roman" w:eastAsia="Times New Roman" w:cs="Times New Roman"/>
          <w:b w:val="0"/>
          <w:bCs w:val="0"/>
          <w:i w:val="1"/>
          <w:iCs w:val="1"/>
          <w:strike w:val="0"/>
          <w:dstrike w:val="0"/>
          <w:noProof w:val="0"/>
          <w:color w:val="000000" w:themeColor="text1" w:themeTint="FF" w:themeShade="FF"/>
          <w:sz w:val="24"/>
          <w:szCs w:val="24"/>
          <w:u w:val="none"/>
          <w:lang w:val="en-US"/>
        </w:rPr>
        <w:t xml:space="preserve">Honduras: </w:t>
      </w:r>
      <w:r w:rsidRPr="6AA2C082" w:rsidR="0BDF7418">
        <w:rPr>
          <w:rFonts w:ascii="Times New Roman" w:hAnsi="Times New Roman" w:eastAsia="Times New Roman" w:cs="Times New Roman"/>
          <w:b w:val="0"/>
          <w:bCs w:val="0"/>
          <w:i w:val="1"/>
          <w:iCs w:val="1"/>
          <w:strike w:val="0"/>
          <w:dstrike w:val="0"/>
          <w:noProof w:val="0"/>
          <w:color w:val="000000" w:themeColor="text1" w:themeTint="FF" w:themeShade="FF"/>
          <w:sz w:val="24"/>
          <w:szCs w:val="24"/>
          <w:u w:val="none"/>
          <w:lang w:val="en-US"/>
        </w:rPr>
        <w:t>A new look</w:t>
      </w:r>
      <w:r w:rsidRPr="6AA2C082" w:rsidR="0BDF7418">
        <w:rPr>
          <w:rFonts w:ascii="Times New Roman" w:hAnsi="Times New Roman" w:eastAsia="Times New Roman" w:cs="Times New Roman"/>
          <w:b w:val="0"/>
          <w:bCs w:val="0"/>
          <w:i w:val="1"/>
          <w:iCs w:val="1"/>
          <w:strike w:val="0"/>
          <w:dstrike w:val="0"/>
          <w:noProof w:val="0"/>
          <w:color w:val="000000" w:themeColor="text1" w:themeTint="FF" w:themeShade="FF"/>
          <w:sz w:val="24"/>
          <w:szCs w:val="24"/>
          <w:u w:val="none"/>
          <w:lang w:val="en-US"/>
        </w:rPr>
        <w:t xml:space="preserve"> at malnutrition and agricultural education.</w:t>
      </w:r>
      <w:r w:rsidRPr="6AA2C082" w:rsidR="0BDF741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MSU Extension. Retrieved September 1, 2025, from </w:t>
      </w:r>
      <w:r w:rsidRPr="6AA2C082" w:rsidR="0BDF7418">
        <w:rPr>
          <w:rFonts w:ascii="Times New Roman" w:hAnsi="Times New Roman" w:eastAsia="Times New Roman" w:cs="Times New Roman"/>
          <w:b w:val="0"/>
          <w:bCs w:val="0"/>
          <w:i w:val="0"/>
          <w:iCs w:val="0"/>
          <w:strike w:val="0"/>
          <w:dstrike w:val="0"/>
          <w:noProof w:val="0"/>
          <w:sz w:val="24"/>
          <w:szCs w:val="24"/>
          <w:lang w:val="en-US"/>
        </w:rPr>
        <w:t>https://www.canr.msu.edu/news/honduras-a-new-look-at-malnutrition-and-agricultural-education</w:t>
      </w:r>
    </w:p>
    <w:p xmlns:wp14="http://schemas.microsoft.com/office/word/2010/wordml" w:rsidP="6AA2C082" wp14:paraId="1A9045CE" wp14:textId="6FD64942">
      <w:pPr>
        <w:spacing w:before="240" w:beforeAutospacing="off" w:after="240" w:afterAutospacing="off"/>
        <w:rPr>
          <w:rFonts w:ascii="Times New Roman" w:hAnsi="Times New Roman" w:eastAsia="Times New Roman" w:cs="Times New Roman"/>
          <w:b w:val="0"/>
          <w:bCs w:val="0"/>
          <w:i w:val="0"/>
          <w:iCs w:val="0"/>
          <w:strike w:val="0"/>
          <w:dstrike w:val="0"/>
          <w:noProof w:val="0"/>
          <w:sz w:val="24"/>
          <w:szCs w:val="24"/>
          <w:lang w:val="en-US"/>
        </w:rPr>
      </w:pPr>
      <w:r w:rsidRPr="6AA2C082" w:rsidR="0BDF741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National Conference of State Legislatures. (n.d.). </w:t>
      </w:r>
      <w:r w:rsidRPr="6AA2C082" w:rsidR="0BDF7418">
        <w:rPr>
          <w:rFonts w:ascii="Times New Roman" w:hAnsi="Times New Roman" w:eastAsia="Times New Roman" w:cs="Times New Roman"/>
          <w:b w:val="0"/>
          <w:bCs w:val="0"/>
          <w:i w:val="1"/>
          <w:iCs w:val="1"/>
          <w:strike w:val="0"/>
          <w:dstrike w:val="0"/>
          <w:noProof w:val="0"/>
          <w:color w:val="000000" w:themeColor="text1" w:themeTint="FF" w:themeShade="FF"/>
          <w:sz w:val="24"/>
          <w:szCs w:val="24"/>
          <w:u w:val="none"/>
          <w:lang w:val="en-US"/>
        </w:rPr>
        <w:t>Flood mitigation</w:t>
      </w:r>
      <w:r w:rsidRPr="6AA2C082" w:rsidR="0BDF741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National Conference of State Legislatures. </w:t>
      </w:r>
      <w:r w:rsidRPr="6AA2C082" w:rsidR="0BDF7418">
        <w:rPr>
          <w:rFonts w:ascii="Times New Roman" w:hAnsi="Times New Roman" w:eastAsia="Times New Roman" w:cs="Times New Roman"/>
          <w:b w:val="0"/>
          <w:bCs w:val="0"/>
          <w:i w:val="0"/>
          <w:iCs w:val="0"/>
          <w:strike w:val="0"/>
          <w:dstrike w:val="0"/>
          <w:noProof w:val="0"/>
          <w:sz w:val="24"/>
          <w:szCs w:val="24"/>
          <w:lang w:val="en-US"/>
        </w:rPr>
        <w:t>https://www.ncsl.org/environment-and-natural-resources/flood-mitigation</w:t>
      </w:r>
    </w:p>
    <w:p xmlns:wp14="http://schemas.microsoft.com/office/word/2010/wordml" w:rsidP="6AA2C082" wp14:paraId="76291C87" wp14:textId="0C937890">
      <w:pPr>
        <w:spacing w:before="240" w:beforeAutospacing="off" w:after="240" w:afterAutospacing="off"/>
        <w:rPr>
          <w:rFonts w:ascii="Times New Roman" w:hAnsi="Times New Roman" w:eastAsia="Times New Roman" w:cs="Times New Roman"/>
          <w:b w:val="0"/>
          <w:bCs w:val="0"/>
          <w:i w:val="0"/>
          <w:iCs w:val="0"/>
          <w:strike w:val="0"/>
          <w:dstrike w:val="0"/>
          <w:noProof w:val="0"/>
          <w:sz w:val="24"/>
          <w:szCs w:val="24"/>
          <w:lang w:val="en-US"/>
        </w:rPr>
      </w:pPr>
      <w:r w:rsidRPr="6AA2C082" w:rsidR="0BDF741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National Integrated Drought Information System. (n.d.). </w:t>
      </w:r>
      <w:r w:rsidRPr="6AA2C082" w:rsidR="0BDF7418">
        <w:rPr>
          <w:rFonts w:ascii="Times New Roman" w:hAnsi="Times New Roman" w:eastAsia="Times New Roman" w:cs="Times New Roman"/>
          <w:b w:val="0"/>
          <w:bCs w:val="0"/>
          <w:i w:val="1"/>
          <w:iCs w:val="1"/>
          <w:strike w:val="0"/>
          <w:dstrike w:val="0"/>
          <w:noProof w:val="0"/>
          <w:color w:val="000000" w:themeColor="text1" w:themeTint="FF" w:themeShade="FF"/>
          <w:sz w:val="24"/>
          <w:szCs w:val="24"/>
          <w:u w:val="none"/>
          <w:lang w:val="en-US"/>
        </w:rPr>
        <w:t>Drought and agricultural impacts</w:t>
      </w:r>
      <w:r w:rsidRPr="6AA2C082" w:rsidR="0BDF741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U.S. Department of Commerce, National Oceanic and Atmospheric Administration. </w:t>
      </w:r>
      <w:r w:rsidRPr="6AA2C082" w:rsidR="0BDF7418">
        <w:rPr>
          <w:rFonts w:ascii="Times New Roman" w:hAnsi="Times New Roman" w:eastAsia="Times New Roman" w:cs="Times New Roman"/>
          <w:b w:val="0"/>
          <w:bCs w:val="0"/>
          <w:i w:val="0"/>
          <w:iCs w:val="0"/>
          <w:strike w:val="0"/>
          <w:dstrike w:val="0"/>
          <w:noProof w:val="0"/>
          <w:sz w:val="24"/>
          <w:szCs w:val="24"/>
          <w:lang w:val="en-US"/>
        </w:rPr>
        <w:t>https://www.drought.gov/sectors/agriculture</w:t>
      </w:r>
    </w:p>
    <w:p xmlns:wp14="http://schemas.microsoft.com/office/word/2010/wordml" w:rsidP="6AA2C082" wp14:paraId="2C4E74AE" wp14:textId="7FBF8555">
      <w:pPr>
        <w:spacing w:before="240" w:beforeAutospacing="off" w:after="240" w:afterAutospacing="off"/>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pPr>
      <w:r w:rsidRPr="6AA2C082" w:rsidR="0BDF741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Ohaga</w:t>
      </w:r>
      <w:r w:rsidRPr="6AA2C082" w:rsidR="0BDF741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J. B. (2018, August 7). </w:t>
      </w:r>
      <w:r w:rsidRPr="6AA2C082" w:rsidR="0BDF7418">
        <w:rPr>
          <w:rFonts w:ascii="Times New Roman" w:hAnsi="Times New Roman" w:eastAsia="Times New Roman" w:cs="Times New Roman"/>
          <w:b w:val="0"/>
          <w:bCs w:val="0"/>
          <w:i w:val="1"/>
          <w:iCs w:val="1"/>
          <w:strike w:val="0"/>
          <w:dstrike w:val="0"/>
          <w:noProof w:val="0"/>
          <w:color w:val="000000" w:themeColor="text1" w:themeTint="FF" w:themeShade="FF"/>
          <w:sz w:val="24"/>
          <w:szCs w:val="24"/>
          <w:u w:val="none"/>
          <w:lang w:val="en-US"/>
        </w:rPr>
        <w:t>Social entrepreneurs: Invest in trees.</w:t>
      </w:r>
      <w:r w:rsidRPr="6AA2C082" w:rsidR="0BDF741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One Acre Fund. Retrieved September 1, 2025, from </w:t>
      </w:r>
      <w:r w:rsidRPr="6AA2C082" w:rsidR="0BDF7418">
        <w:rPr>
          <w:rFonts w:ascii="Times New Roman" w:hAnsi="Times New Roman" w:eastAsia="Times New Roman" w:cs="Times New Roman"/>
          <w:b w:val="0"/>
          <w:bCs w:val="0"/>
          <w:i w:val="0"/>
          <w:iCs w:val="0"/>
          <w:strike w:val="0"/>
          <w:dstrike w:val="0"/>
          <w:noProof w:val="0"/>
          <w:sz w:val="24"/>
          <w:szCs w:val="24"/>
          <w:lang w:val="en-US"/>
        </w:rPr>
        <w:t>https://oneacrefund.org/articles/social-entrepreneurs-invest-trees</w:t>
      </w:r>
      <w:r w:rsidRPr="6AA2C082" w:rsidR="0BDF741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One Acre Fund</w:t>
      </w:r>
    </w:p>
    <w:p xmlns:wp14="http://schemas.microsoft.com/office/word/2010/wordml" w:rsidP="6AA2C082" wp14:paraId="59D338DF" wp14:textId="7AFDF1D4">
      <w:pPr>
        <w:spacing w:before="240" w:beforeAutospacing="off" w:after="240" w:afterAutospacing="off"/>
        <w:rPr>
          <w:rFonts w:ascii="Times New Roman" w:hAnsi="Times New Roman" w:eastAsia="Times New Roman" w:cs="Times New Roman"/>
          <w:b w:val="0"/>
          <w:bCs w:val="0"/>
          <w:i w:val="0"/>
          <w:iCs w:val="0"/>
          <w:strike w:val="0"/>
          <w:dstrike w:val="0"/>
          <w:noProof w:val="0"/>
          <w:sz w:val="24"/>
          <w:szCs w:val="24"/>
          <w:lang w:val="en-US"/>
        </w:rPr>
      </w:pPr>
      <w:r w:rsidRPr="6AA2C082" w:rsidR="0BDF741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TimeCamp</w:t>
      </w:r>
      <w:r w:rsidRPr="6AA2C082" w:rsidR="0BDF741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(2024). </w:t>
      </w:r>
      <w:r w:rsidRPr="6AA2C082" w:rsidR="0BDF7418">
        <w:rPr>
          <w:rFonts w:ascii="Times New Roman" w:hAnsi="Times New Roman" w:eastAsia="Times New Roman" w:cs="Times New Roman"/>
          <w:b w:val="0"/>
          <w:bCs w:val="0"/>
          <w:i w:val="1"/>
          <w:iCs w:val="1"/>
          <w:strike w:val="0"/>
          <w:dstrike w:val="0"/>
          <w:noProof w:val="0"/>
          <w:color w:val="000000" w:themeColor="text1" w:themeTint="FF" w:themeShade="FF"/>
          <w:sz w:val="24"/>
          <w:szCs w:val="24"/>
          <w:u w:val="none"/>
          <w:lang w:val="en-US"/>
        </w:rPr>
        <w:t>Average salary in Honduras: Complete guide 2024</w:t>
      </w:r>
      <w:r w:rsidRPr="6AA2C082" w:rsidR="0BDF741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t>
      </w:r>
      <w:r w:rsidRPr="6AA2C082" w:rsidR="0BDF741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TimeCamp</w:t>
      </w:r>
      <w:r w:rsidRPr="6AA2C082" w:rsidR="0BDF741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Statistics. </w:t>
      </w:r>
      <w:r w:rsidRPr="6AA2C082" w:rsidR="0BDF7418">
        <w:rPr>
          <w:rFonts w:ascii="Times New Roman" w:hAnsi="Times New Roman" w:eastAsia="Times New Roman" w:cs="Times New Roman"/>
          <w:b w:val="0"/>
          <w:bCs w:val="0"/>
          <w:i w:val="0"/>
          <w:iCs w:val="0"/>
          <w:strike w:val="0"/>
          <w:dstrike w:val="0"/>
          <w:noProof w:val="0"/>
          <w:sz w:val="24"/>
          <w:szCs w:val="24"/>
          <w:lang w:val="en-US"/>
        </w:rPr>
        <w:t>https://statistics.timecamp.com/average-salary/honduras/</w:t>
      </w:r>
    </w:p>
    <w:p xmlns:wp14="http://schemas.microsoft.com/office/word/2010/wordml" w:rsidP="6AA2C082" wp14:paraId="03EF5715" wp14:textId="3E005E3A">
      <w:pPr>
        <w:spacing w:before="240" w:beforeAutospacing="off" w:after="240" w:afterAutospacing="off"/>
        <w:rPr>
          <w:rFonts w:ascii="Times New Roman" w:hAnsi="Times New Roman" w:eastAsia="Times New Roman" w:cs="Times New Roman"/>
          <w:b w:val="0"/>
          <w:bCs w:val="0"/>
          <w:i w:val="0"/>
          <w:iCs w:val="0"/>
          <w:strike w:val="0"/>
          <w:dstrike w:val="0"/>
          <w:noProof w:val="0"/>
          <w:sz w:val="24"/>
          <w:szCs w:val="24"/>
          <w:lang w:val="en-US"/>
        </w:rPr>
      </w:pPr>
      <w:r w:rsidRPr="6AA2C082" w:rsidR="0BDF741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U.S. Department of Agriculture Climate Hubs. (n.d.). </w:t>
      </w:r>
      <w:r w:rsidRPr="6AA2C082" w:rsidR="0BDF7418">
        <w:rPr>
          <w:rFonts w:ascii="Times New Roman" w:hAnsi="Times New Roman" w:eastAsia="Times New Roman" w:cs="Times New Roman"/>
          <w:b w:val="0"/>
          <w:bCs w:val="0"/>
          <w:i w:val="1"/>
          <w:iCs w:val="1"/>
          <w:strike w:val="0"/>
          <w:dstrike w:val="0"/>
          <w:noProof w:val="0"/>
          <w:color w:val="000000" w:themeColor="text1" w:themeTint="FF" w:themeShade="FF"/>
          <w:sz w:val="24"/>
          <w:szCs w:val="24"/>
          <w:u w:val="none"/>
          <w:lang w:val="en-US"/>
        </w:rPr>
        <w:t>Earth Day spotlight: The promise of agroforestry</w:t>
      </w:r>
      <w:r w:rsidRPr="6AA2C082" w:rsidR="0BDF741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USDA Climate Hubs. </w:t>
      </w:r>
      <w:r w:rsidRPr="6AA2C082" w:rsidR="0BDF7418">
        <w:rPr>
          <w:rFonts w:ascii="Times New Roman" w:hAnsi="Times New Roman" w:eastAsia="Times New Roman" w:cs="Times New Roman"/>
          <w:b w:val="0"/>
          <w:bCs w:val="0"/>
          <w:i w:val="0"/>
          <w:iCs w:val="0"/>
          <w:strike w:val="0"/>
          <w:dstrike w:val="0"/>
          <w:noProof w:val="0"/>
          <w:sz w:val="24"/>
          <w:szCs w:val="24"/>
          <w:lang w:val="en-US"/>
        </w:rPr>
        <w:t>https://www.climatehubs.usda.gov/hubs/international/topic/earth-day-spotlight-promise-agroforestry</w:t>
      </w:r>
    </w:p>
    <w:p xmlns:wp14="http://schemas.microsoft.com/office/word/2010/wordml" w:rsidP="6AA2C082" wp14:paraId="291C6629" wp14:textId="1BC36E28">
      <w:pPr>
        <w:spacing w:before="240" w:beforeAutospacing="off" w:after="240" w:afterAutospacing="off"/>
        <w:rPr>
          <w:rFonts w:ascii="Times New Roman" w:hAnsi="Times New Roman" w:eastAsia="Times New Roman" w:cs="Times New Roman"/>
          <w:b w:val="0"/>
          <w:bCs w:val="0"/>
          <w:i w:val="0"/>
          <w:iCs w:val="0"/>
          <w:strike w:val="0"/>
          <w:dstrike w:val="0"/>
          <w:noProof w:val="0"/>
          <w:sz w:val="24"/>
          <w:szCs w:val="24"/>
          <w:lang w:val="en-US"/>
        </w:rPr>
      </w:pPr>
      <w:r w:rsidRPr="6AA2C082" w:rsidR="0BDF741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World Bank. (n.d.). </w:t>
      </w:r>
      <w:r w:rsidRPr="6AA2C082" w:rsidR="0BDF7418">
        <w:rPr>
          <w:rFonts w:ascii="Times New Roman" w:hAnsi="Times New Roman" w:eastAsia="Times New Roman" w:cs="Times New Roman"/>
          <w:b w:val="0"/>
          <w:bCs w:val="0"/>
          <w:i w:val="1"/>
          <w:iCs w:val="1"/>
          <w:strike w:val="0"/>
          <w:dstrike w:val="0"/>
          <w:noProof w:val="0"/>
          <w:color w:val="000000" w:themeColor="text1" w:themeTint="FF" w:themeShade="FF"/>
          <w:sz w:val="24"/>
          <w:szCs w:val="24"/>
          <w:u w:val="none"/>
          <w:lang w:val="en-US"/>
        </w:rPr>
        <w:t>Honduras - Climatology</w:t>
      </w:r>
      <w:r w:rsidRPr="6AA2C082" w:rsidR="0BDF741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Climate Change Knowledge Portal. </w:t>
      </w:r>
      <w:r w:rsidRPr="6AA2C082" w:rsidR="0BDF7418">
        <w:rPr>
          <w:rFonts w:ascii="Times New Roman" w:hAnsi="Times New Roman" w:eastAsia="Times New Roman" w:cs="Times New Roman"/>
          <w:b w:val="0"/>
          <w:bCs w:val="0"/>
          <w:i w:val="0"/>
          <w:iCs w:val="0"/>
          <w:strike w:val="0"/>
          <w:dstrike w:val="0"/>
          <w:noProof w:val="0"/>
          <w:sz w:val="24"/>
          <w:szCs w:val="24"/>
          <w:lang w:val="en-US"/>
        </w:rPr>
        <w:t>https://climateknowledgeportal.worldbank.org/country/honduras/climate-data-historical</w:t>
      </w:r>
    </w:p>
    <w:p xmlns:wp14="http://schemas.microsoft.com/office/word/2010/wordml" w:rsidP="6AA2C082" wp14:paraId="781A61E5" wp14:textId="1561726A">
      <w:pPr>
        <w:spacing w:before="240" w:beforeAutospacing="off" w:after="240" w:afterAutospacing="off"/>
        <w:rPr>
          <w:rFonts w:ascii="Times New Roman" w:hAnsi="Times New Roman" w:eastAsia="Times New Roman" w:cs="Times New Roman"/>
          <w:b w:val="0"/>
          <w:bCs w:val="0"/>
          <w:i w:val="0"/>
          <w:iCs w:val="0"/>
          <w:strike w:val="0"/>
          <w:dstrike w:val="0"/>
          <w:noProof w:val="0"/>
          <w:sz w:val="24"/>
          <w:szCs w:val="24"/>
          <w:lang w:val="en-US"/>
        </w:rPr>
      </w:pPr>
      <w:r w:rsidRPr="6AA2C082" w:rsidR="0BDF741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World Bank. (2024). </w:t>
      </w:r>
      <w:r w:rsidRPr="6AA2C082" w:rsidR="0BDF7418">
        <w:rPr>
          <w:rFonts w:ascii="Times New Roman" w:hAnsi="Times New Roman" w:eastAsia="Times New Roman" w:cs="Times New Roman"/>
          <w:b w:val="0"/>
          <w:bCs w:val="0"/>
          <w:i w:val="1"/>
          <w:iCs w:val="1"/>
          <w:strike w:val="0"/>
          <w:dstrike w:val="0"/>
          <w:noProof w:val="0"/>
          <w:color w:val="000000" w:themeColor="text1" w:themeTint="FF" w:themeShade="FF"/>
          <w:sz w:val="24"/>
          <w:szCs w:val="24"/>
          <w:u w:val="none"/>
          <w:lang w:val="en-US"/>
        </w:rPr>
        <w:t>Honduras: Distribution of employment by economic sector from 2012 to 2022</w:t>
      </w:r>
      <w:r w:rsidRPr="6AA2C082" w:rsidR="0BDF741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In Statista. </w:t>
      </w:r>
      <w:r w:rsidRPr="6AA2C082" w:rsidR="0BDF7418">
        <w:rPr>
          <w:rFonts w:ascii="Times New Roman" w:hAnsi="Times New Roman" w:eastAsia="Times New Roman" w:cs="Times New Roman"/>
          <w:b w:val="0"/>
          <w:bCs w:val="0"/>
          <w:i w:val="0"/>
          <w:iCs w:val="0"/>
          <w:strike w:val="0"/>
          <w:dstrike w:val="0"/>
          <w:noProof w:val="0"/>
          <w:sz w:val="24"/>
          <w:szCs w:val="24"/>
          <w:lang w:val="en-US"/>
        </w:rPr>
        <w:t>https://www.statista.com/statistics/510041/employment-by-economic-sector-in-honduras/</w:t>
      </w:r>
    </w:p>
    <w:p xmlns:wp14="http://schemas.microsoft.com/office/word/2010/wordml" w:rsidP="6AA2C082" wp14:paraId="15DACC68" wp14:textId="3A8EA468">
      <w:pPr>
        <w:spacing w:before="240" w:beforeAutospacing="off" w:after="240" w:afterAutospacing="off"/>
        <w:rPr>
          <w:rFonts w:ascii="Times New Roman" w:hAnsi="Times New Roman" w:eastAsia="Times New Roman" w:cs="Times New Roman"/>
          <w:b w:val="0"/>
          <w:bCs w:val="0"/>
          <w:i w:val="0"/>
          <w:iCs w:val="0"/>
          <w:strike w:val="0"/>
          <w:dstrike w:val="0"/>
          <w:noProof w:val="0"/>
          <w:sz w:val="24"/>
          <w:szCs w:val="24"/>
          <w:lang w:val="en-US"/>
        </w:rPr>
      </w:pPr>
      <w:r w:rsidRPr="6AA2C082" w:rsidR="0BDF741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World Bank. (2024). </w:t>
      </w:r>
      <w:r w:rsidRPr="6AA2C082" w:rsidR="0BDF7418">
        <w:rPr>
          <w:rFonts w:ascii="Times New Roman" w:hAnsi="Times New Roman" w:eastAsia="Times New Roman" w:cs="Times New Roman"/>
          <w:b w:val="0"/>
          <w:bCs w:val="0"/>
          <w:i w:val="1"/>
          <w:iCs w:val="1"/>
          <w:strike w:val="0"/>
          <w:dstrike w:val="0"/>
          <w:noProof w:val="0"/>
          <w:color w:val="000000" w:themeColor="text1" w:themeTint="FF" w:themeShade="FF"/>
          <w:sz w:val="24"/>
          <w:szCs w:val="24"/>
          <w:u w:val="none"/>
          <w:lang w:val="en-US"/>
        </w:rPr>
        <w:t>Honduras overview</w:t>
      </w:r>
      <w:r w:rsidRPr="6AA2C082" w:rsidR="0BDF7418">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World Bank. </w:t>
      </w:r>
      <w:r w:rsidRPr="6AA2C082" w:rsidR="0BDF7418">
        <w:rPr>
          <w:rFonts w:ascii="Times New Roman" w:hAnsi="Times New Roman" w:eastAsia="Times New Roman" w:cs="Times New Roman"/>
          <w:b w:val="0"/>
          <w:bCs w:val="0"/>
          <w:i w:val="0"/>
          <w:iCs w:val="0"/>
          <w:strike w:val="0"/>
          <w:dstrike w:val="0"/>
          <w:noProof w:val="0"/>
          <w:sz w:val="24"/>
          <w:szCs w:val="24"/>
          <w:lang w:val="en-US"/>
        </w:rPr>
        <w:t>https://www.worldbank.org/en/country/honduras/overview</w:t>
      </w:r>
    </w:p>
    <w:p xmlns:wp14="http://schemas.microsoft.com/office/word/2010/wordml" w:rsidP="6AA2C082" wp14:paraId="0873D082" wp14:textId="3B0F801E">
      <w:pPr>
        <w:rPr>
          <w:rFonts w:ascii="Times New Roman" w:hAnsi="Times New Roman" w:eastAsia="Times New Roman" w:cs="Times New Roman"/>
        </w:rPr>
      </w:pPr>
    </w:p>
    <w:p xmlns:wp14="http://schemas.microsoft.com/office/word/2010/wordml" w:rsidP="6AA2C082" wp14:paraId="2C078E63" wp14:textId="12E11087">
      <w:pPr>
        <w:rPr>
          <w:rFonts w:ascii="Times New Roman" w:hAnsi="Times New Roman" w:eastAsia="Times New Roman" w:cs="Times New Roman"/>
        </w:rPr>
      </w:pPr>
    </w:p>
    <w:sectPr>
      <w:pgSz w:w="12240" w:h="15840" w:orient="portrait"/>
      <w:pgMar w:top="1440" w:right="1440" w:bottom="1440" w:left="1440" w:header="720" w:footer="720" w:gutter="0"/>
      <w:cols w:space="720"/>
      <w:docGrid w:linePitch="360"/>
      <w:headerReference w:type="default" r:id="Rfc47930c96d04314"/>
      <w:footerReference w:type="default" r:id="R61c494f0fb414ef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AA2C082" w:rsidTr="6AA2C082" w14:paraId="5224204F">
      <w:trPr>
        <w:trHeight w:val="300"/>
      </w:trPr>
      <w:tc>
        <w:tcPr>
          <w:tcW w:w="3120" w:type="dxa"/>
          <w:tcMar/>
        </w:tcPr>
        <w:p w:rsidR="6AA2C082" w:rsidP="6AA2C082" w:rsidRDefault="6AA2C082" w14:paraId="0B565D99" w14:textId="23A1CBF6">
          <w:pPr>
            <w:pStyle w:val="Header"/>
            <w:bidi w:val="0"/>
            <w:ind w:left="-115"/>
            <w:jc w:val="left"/>
          </w:pPr>
        </w:p>
      </w:tc>
      <w:tc>
        <w:tcPr>
          <w:tcW w:w="3120" w:type="dxa"/>
          <w:tcMar/>
        </w:tcPr>
        <w:p w:rsidR="6AA2C082" w:rsidP="6AA2C082" w:rsidRDefault="6AA2C082" w14:paraId="2C95A321" w14:textId="6D1030BD">
          <w:pPr>
            <w:pStyle w:val="Header"/>
            <w:bidi w:val="0"/>
            <w:jc w:val="center"/>
          </w:pPr>
        </w:p>
      </w:tc>
      <w:tc>
        <w:tcPr>
          <w:tcW w:w="3120" w:type="dxa"/>
          <w:tcMar/>
        </w:tcPr>
        <w:p w:rsidR="6AA2C082" w:rsidP="6AA2C082" w:rsidRDefault="6AA2C082" w14:paraId="097DC2FA" w14:textId="3E415E5F">
          <w:pPr>
            <w:pStyle w:val="Header"/>
            <w:bidi w:val="0"/>
            <w:ind w:right="-115"/>
            <w:jc w:val="right"/>
          </w:pPr>
        </w:p>
      </w:tc>
    </w:tr>
  </w:tbl>
  <w:p w:rsidR="6AA2C082" w:rsidP="6AA2C082" w:rsidRDefault="6AA2C082" w14:paraId="7B90E715" w14:textId="52DD98CC">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AA2C082" w:rsidTr="6AA2C082" w14:paraId="4BE27EC5">
      <w:trPr>
        <w:trHeight w:val="300"/>
      </w:trPr>
      <w:tc>
        <w:tcPr>
          <w:tcW w:w="3120" w:type="dxa"/>
          <w:tcMar/>
        </w:tcPr>
        <w:p w:rsidR="6AA2C082" w:rsidP="6AA2C082" w:rsidRDefault="6AA2C082" w14:paraId="4ED576BA" w14:textId="0684E708">
          <w:pPr>
            <w:pStyle w:val="Header"/>
            <w:bidi w:val="0"/>
            <w:ind w:left="-115"/>
            <w:jc w:val="left"/>
          </w:pPr>
        </w:p>
      </w:tc>
      <w:tc>
        <w:tcPr>
          <w:tcW w:w="3120" w:type="dxa"/>
          <w:tcMar/>
        </w:tcPr>
        <w:p w:rsidR="6AA2C082" w:rsidP="6AA2C082" w:rsidRDefault="6AA2C082" w14:paraId="34247C94" w14:textId="1794F0B7">
          <w:pPr>
            <w:pStyle w:val="Header"/>
            <w:bidi w:val="0"/>
            <w:jc w:val="center"/>
          </w:pPr>
        </w:p>
      </w:tc>
      <w:tc>
        <w:tcPr>
          <w:tcW w:w="3120" w:type="dxa"/>
          <w:tcMar/>
        </w:tcPr>
        <w:p w:rsidR="6AA2C082" w:rsidP="6AA2C082" w:rsidRDefault="6AA2C082" w14:paraId="5ADF2C24" w14:textId="2C306AD5">
          <w:pPr>
            <w:pStyle w:val="Header"/>
            <w:bidi w:val="0"/>
            <w:ind w:right="-115"/>
            <w:jc w:val="right"/>
            <w:rPr>
              <w:rFonts w:ascii="Times New Roman" w:hAnsi="Times New Roman" w:eastAsia="Times New Roman" w:cs="Times New Roman"/>
            </w:rPr>
          </w:pPr>
          <w:r w:rsidRPr="6AA2C082" w:rsidR="6AA2C082">
            <w:rPr>
              <w:rFonts w:ascii="Times New Roman" w:hAnsi="Times New Roman" w:eastAsia="Times New Roman" w:cs="Times New Roman"/>
            </w:rPr>
            <w:t xml:space="preserve"> </w:t>
          </w:r>
          <w:r w:rsidRPr="6AA2C082">
            <w:rPr>
              <w:rFonts w:ascii="Times New Roman" w:hAnsi="Times New Roman" w:eastAsia="Times New Roman" w:cs="Times New Roman"/>
            </w:rPr>
            <w:fldChar w:fldCharType="begin"/>
          </w:r>
          <w:r>
            <w:instrText xml:space="preserve">PAGE</w:instrText>
          </w:r>
          <w:r>
            <w:fldChar w:fldCharType="separate"/>
          </w:r>
          <w:r w:rsidRPr="6AA2C082">
            <w:rPr>
              <w:rFonts w:ascii="Times New Roman" w:hAnsi="Times New Roman" w:eastAsia="Times New Roman" w:cs="Times New Roman"/>
            </w:rPr>
            <w:fldChar w:fldCharType="end"/>
          </w:r>
        </w:p>
      </w:tc>
    </w:tr>
  </w:tbl>
  <w:p w:rsidR="6AA2C082" w:rsidP="6AA2C082" w:rsidRDefault="6AA2C082" w14:paraId="5B610054" w14:textId="6084CEE5">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6FB876F"/>
    <w:rsid w:val="008A2D0D"/>
    <w:rsid w:val="076479DE"/>
    <w:rsid w:val="0BDF7418"/>
    <w:rsid w:val="1B371823"/>
    <w:rsid w:val="2A0F555C"/>
    <w:rsid w:val="3B5211C0"/>
    <w:rsid w:val="4E6827D8"/>
    <w:rsid w:val="66FB876F"/>
    <w:rsid w:val="6AA2C082"/>
    <w:rsid w:val="7EC29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B876F"/>
  <w15:chartTrackingRefBased/>
  <w15:docId w15:val="{F82F2C9B-5805-4FDE-BD8B-CB50D74EE58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6AA2C082"/>
    <w:rPr>
      <w:color w:val="467886"/>
      <w:u w:val="single"/>
    </w:rPr>
  </w:style>
  <w:style w:type="paragraph" w:styleId="Header">
    <w:uiPriority w:val="99"/>
    <w:name w:val="header"/>
    <w:basedOn w:val="Normal"/>
    <w:unhideWhenUsed/>
    <w:rsid w:val="6AA2C082"/>
    <w:pPr>
      <w:tabs>
        <w:tab w:val="center" w:leader="none" w:pos="4680"/>
        <w:tab w:val="right" w:leader="none" w:pos="9360"/>
      </w:tabs>
      <w:spacing w:after="0" w:line="240" w:lineRule="auto"/>
    </w:pPr>
  </w:style>
  <w:style w:type="paragraph" w:styleId="Footer">
    <w:uiPriority w:val="99"/>
    <w:name w:val="footer"/>
    <w:basedOn w:val="Normal"/>
    <w:unhideWhenUsed/>
    <w:rsid w:val="6AA2C082"/>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fc47930c96d04314" /><Relationship Type="http://schemas.openxmlformats.org/officeDocument/2006/relationships/footer" Target="footer.xml" Id="R61c494f0fb414ef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2025-09-02T03:05:26.8263804Z</dcterms:created>
  <dcterms:modified xsi:type="dcterms:W3CDTF">2025-09-02T03:11:36.9888747Z</dcterms:modified>
  <dc:creator>Ava Maycroft</dc:creator>
  <lastModifiedBy>Ava Maycroft</lastModifiedBy>
</coreProperties>
</file>