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20174" w14:textId="77777777" w:rsidR="00855A59" w:rsidRDefault="00855A59" w:rsidP="00855A59">
      <w:pPr>
        <w:spacing w:after="0" w:line="240" w:lineRule="auto"/>
        <w:rPr>
          <w:rFonts w:ascii="Times New Roman" w:hAnsi="Times New Roman" w:cs="Times New Roman"/>
        </w:rPr>
      </w:pPr>
      <w:r w:rsidRPr="00F70F37">
        <w:rPr>
          <w:rFonts w:ascii="Times New Roman" w:hAnsi="Times New Roman" w:cs="Times New Roman"/>
        </w:rPr>
        <w:t>Chloe Cannon</w:t>
      </w:r>
    </w:p>
    <w:p w14:paraId="7C7E784F" w14:textId="77777777" w:rsidR="00855A59" w:rsidRDefault="00855A59" w:rsidP="00855A59">
      <w:pPr>
        <w:spacing w:after="0" w:line="240" w:lineRule="auto"/>
        <w:rPr>
          <w:rFonts w:ascii="Times New Roman" w:hAnsi="Times New Roman" w:cs="Times New Roman"/>
        </w:rPr>
      </w:pPr>
      <w:r>
        <w:rPr>
          <w:rFonts w:ascii="Times New Roman" w:hAnsi="Times New Roman" w:cs="Times New Roman"/>
        </w:rPr>
        <w:t>Austin High School</w:t>
      </w:r>
    </w:p>
    <w:p w14:paraId="1ADA5F3E" w14:textId="77777777" w:rsidR="00855A59" w:rsidRDefault="00855A59" w:rsidP="00855A59">
      <w:pPr>
        <w:spacing w:after="0" w:line="240" w:lineRule="auto"/>
        <w:rPr>
          <w:rFonts w:ascii="Times New Roman" w:hAnsi="Times New Roman" w:cs="Times New Roman"/>
        </w:rPr>
      </w:pPr>
      <w:r>
        <w:rPr>
          <w:rFonts w:ascii="Times New Roman" w:hAnsi="Times New Roman" w:cs="Times New Roman"/>
        </w:rPr>
        <w:t>Austin, Minnesota, USA</w:t>
      </w:r>
    </w:p>
    <w:p w14:paraId="4684A0C5" w14:textId="77777777" w:rsidR="00855A59" w:rsidRDefault="00855A59" w:rsidP="00855A59">
      <w:pPr>
        <w:spacing w:after="0" w:line="240" w:lineRule="auto"/>
        <w:rPr>
          <w:rFonts w:ascii="Times New Roman" w:hAnsi="Times New Roman" w:cs="Times New Roman"/>
        </w:rPr>
      </w:pPr>
      <w:r>
        <w:rPr>
          <w:rFonts w:ascii="Times New Roman" w:hAnsi="Times New Roman" w:cs="Times New Roman"/>
        </w:rPr>
        <w:t>Romania, Poverty in rural areas</w:t>
      </w:r>
    </w:p>
    <w:p w14:paraId="6ABA3783" w14:textId="77777777" w:rsidR="00855A59" w:rsidRDefault="00855A59" w:rsidP="00855A59">
      <w:pPr>
        <w:spacing w:after="0" w:line="240" w:lineRule="auto"/>
        <w:rPr>
          <w:rFonts w:ascii="Times New Roman" w:hAnsi="Times New Roman" w:cs="Times New Roman"/>
        </w:rPr>
      </w:pPr>
    </w:p>
    <w:p w14:paraId="5458CD77" w14:textId="77777777" w:rsidR="008A4B36" w:rsidRPr="00F70F37" w:rsidRDefault="008A4B36" w:rsidP="00855A59">
      <w:pPr>
        <w:spacing w:after="0" w:line="240" w:lineRule="auto"/>
        <w:rPr>
          <w:rFonts w:ascii="Times New Roman" w:hAnsi="Times New Roman" w:cs="Times New Roman"/>
        </w:rPr>
      </w:pPr>
    </w:p>
    <w:p w14:paraId="04F09694" w14:textId="77777777" w:rsidR="00855A59" w:rsidRDefault="00855A59" w:rsidP="00855A5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Poor Infrastructure in Rural Romania</w:t>
      </w:r>
    </w:p>
    <w:p w14:paraId="2CDFAE0A" w14:textId="77777777" w:rsidR="005A43DF" w:rsidRDefault="005A43DF"/>
    <w:p w14:paraId="15D39A29" w14:textId="63FF8B32" w:rsidR="00C61A61" w:rsidRDefault="00C61A61" w:rsidP="00C61A61">
      <w:pPr>
        <w:spacing w:after="0" w:line="240" w:lineRule="auto"/>
        <w:rPr>
          <w:rFonts w:ascii="Times New Roman" w:hAnsi="Times New Roman" w:cs="Times New Roman"/>
        </w:rPr>
      </w:pPr>
      <w:r>
        <w:rPr>
          <w:rFonts w:ascii="Times New Roman" w:hAnsi="Times New Roman" w:cs="Times New Roman"/>
        </w:rPr>
        <w:t xml:space="preserve">If you visit Romania and travel through its urban and rural areas, you might think it is two completely different countries. Rural parts of Romania have the highest rates of poverty, a </w:t>
      </w:r>
      <w:r w:rsidR="000940AE">
        <w:rPr>
          <w:rFonts w:ascii="Times New Roman" w:hAnsi="Times New Roman" w:cs="Times New Roman"/>
        </w:rPr>
        <w:t>lack of</w:t>
      </w:r>
      <w:r>
        <w:rPr>
          <w:rFonts w:ascii="Times New Roman" w:hAnsi="Times New Roman" w:cs="Times New Roman"/>
        </w:rPr>
        <w:t xml:space="preserve"> infrastructure</w:t>
      </w:r>
      <w:r w:rsidR="008E42E3">
        <w:rPr>
          <w:rFonts w:ascii="Times New Roman" w:hAnsi="Times New Roman" w:cs="Times New Roman"/>
        </w:rPr>
        <w:t xml:space="preserve"> (</w:t>
      </w:r>
      <w:r w:rsidR="005A2AF3">
        <w:rPr>
          <w:rFonts w:ascii="Times New Roman" w:hAnsi="Times New Roman" w:cs="Times New Roman"/>
        </w:rPr>
        <w:t>i.e.,</w:t>
      </w:r>
      <w:r w:rsidR="008E42E3">
        <w:rPr>
          <w:rFonts w:ascii="Times New Roman" w:hAnsi="Times New Roman" w:cs="Times New Roman"/>
        </w:rPr>
        <w:t xml:space="preserve"> </w:t>
      </w:r>
      <w:r w:rsidR="005A2AF3">
        <w:rPr>
          <w:rFonts w:ascii="Times New Roman" w:hAnsi="Times New Roman" w:cs="Times New Roman"/>
        </w:rPr>
        <w:t>roads and highway systems)</w:t>
      </w:r>
      <w:r>
        <w:rPr>
          <w:rFonts w:ascii="Times New Roman" w:hAnsi="Times New Roman" w:cs="Times New Roman"/>
        </w:rPr>
        <w:t xml:space="preserve">, and it is described to be stuck in the past. Urban parts of Romania have a thriving economy, </w:t>
      </w:r>
      <w:r w:rsidR="000940AE">
        <w:rPr>
          <w:rFonts w:ascii="Times New Roman" w:hAnsi="Times New Roman" w:cs="Times New Roman"/>
        </w:rPr>
        <w:t xml:space="preserve">and </w:t>
      </w:r>
      <w:r w:rsidR="00E729DF">
        <w:rPr>
          <w:rFonts w:ascii="Times New Roman" w:hAnsi="Times New Roman" w:cs="Times New Roman"/>
        </w:rPr>
        <w:t>most of</w:t>
      </w:r>
      <w:r>
        <w:rPr>
          <w:rFonts w:ascii="Times New Roman" w:hAnsi="Times New Roman" w:cs="Times New Roman"/>
        </w:rPr>
        <w:t xml:space="preserve"> the </w:t>
      </w:r>
      <w:r w:rsidR="006323FF">
        <w:rPr>
          <w:rFonts w:ascii="Times New Roman" w:hAnsi="Times New Roman" w:cs="Times New Roman"/>
        </w:rPr>
        <w:t>workforce</w:t>
      </w:r>
      <w:r>
        <w:rPr>
          <w:rFonts w:ascii="Times New Roman" w:hAnsi="Times New Roman" w:cs="Times New Roman"/>
        </w:rPr>
        <w:t xml:space="preserve">, and </w:t>
      </w:r>
      <w:r w:rsidR="000940AE">
        <w:rPr>
          <w:rFonts w:ascii="Times New Roman" w:hAnsi="Times New Roman" w:cs="Times New Roman"/>
        </w:rPr>
        <w:t xml:space="preserve">it </w:t>
      </w:r>
      <w:r>
        <w:rPr>
          <w:rFonts w:ascii="Times New Roman" w:hAnsi="Times New Roman" w:cs="Times New Roman"/>
        </w:rPr>
        <w:t xml:space="preserve">is seen as a modern country. Romania is in stage five of the Demographic Transition Model, but despite that, poverty is still a prominent problem due to its poor infrastructure. Poverty in rural areas can </w:t>
      </w:r>
      <w:r w:rsidR="00DE1CAE">
        <w:rPr>
          <w:rFonts w:ascii="Times New Roman" w:hAnsi="Times New Roman" w:cs="Times New Roman"/>
        </w:rPr>
        <w:t>be decreased</w:t>
      </w:r>
      <w:r>
        <w:rPr>
          <w:rFonts w:ascii="Times New Roman" w:hAnsi="Times New Roman" w:cs="Times New Roman"/>
        </w:rPr>
        <w:t xml:space="preserve"> by changing the agricultural practice in Romanian villages from subsistence to commercial agriculture which </w:t>
      </w:r>
      <w:r w:rsidR="00432EE5">
        <w:rPr>
          <w:rFonts w:ascii="Times New Roman" w:hAnsi="Times New Roman" w:cs="Times New Roman"/>
        </w:rPr>
        <w:t xml:space="preserve">can happen </w:t>
      </w:r>
      <w:r w:rsidR="00266D26">
        <w:rPr>
          <w:rFonts w:ascii="Times New Roman" w:hAnsi="Times New Roman" w:cs="Times New Roman"/>
        </w:rPr>
        <w:t xml:space="preserve">from improved infrastructure. </w:t>
      </w:r>
    </w:p>
    <w:p w14:paraId="2CFF7841" w14:textId="77777777" w:rsidR="001771A9" w:rsidRDefault="001771A9" w:rsidP="00C61A61">
      <w:pPr>
        <w:spacing w:after="0" w:line="240" w:lineRule="auto"/>
        <w:rPr>
          <w:rFonts w:ascii="Times New Roman" w:hAnsi="Times New Roman" w:cs="Times New Roman"/>
        </w:rPr>
      </w:pPr>
    </w:p>
    <w:p w14:paraId="427A82E0" w14:textId="77777777" w:rsidR="001771A9" w:rsidRDefault="001771A9" w:rsidP="00C61A61">
      <w:pPr>
        <w:spacing w:after="0" w:line="240" w:lineRule="auto"/>
        <w:rPr>
          <w:rFonts w:ascii="Times New Roman" w:hAnsi="Times New Roman" w:cs="Times New Roman"/>
        </w:rPr>
      </w:pPr>
    </w:p>
    <w:p w14:paraId="02B5CCDF" w14:textId="76F5B5D8" w:rsidR="001771A9" w:rsidRDefault="001771A9" w:rsidP="00C61A61">
      <w:pPr>
        <w:spacing w:after="0" w:line="240" w:lineRule="auto"/>
        <w:rPr>
          <w:rFonts w:ascii="Times New Roman" w:hAnsi="Times New Roman" w:cs="Times New Roman"/>
        </w:rPr>
      </w:pPr>
      <w:r>
        <w:rPr>
          <w:rFonts w:ascii="Times New Roman" w:hAnsi="Times New Roman" w:cs="Times New Roman"/>
        </w:rPr>
        <w:t xml:space="preserve">Romania’s main food security issue is </w:t>
      </w:r>
      <w:r w:rsidR="000058FE">
        <w:rPr>
          <w:rFonts w:ascii="Times New Roman" w:hAnsi="Times New Roman" w:cs="Times New Roman"/>
        </w:rPr>
        <w:t>poverty.</w:t>
      </w:r>
      <w:r w:rsidR="008D069A">
        <w:rPr>
          <w:rFonts w:ascii="Times New Roman" w:hAnsi="Times New Roman" w:cs="Times New Roman"/>
        </w:rPr>
        <w:t xml:space="preserve"> </w:t>
      </w:r>
      <w:r w:rsidR="003F5518">
        <w:rPr>
          <w:rFonts w:ascii="Times New Roman" w:hAnsi="Times New Roman" w:cs="Times New Roman"/>
        </w:rPr>
        <w:t xml:space="preserve">Many </w:t>
      </w:r>
      <w:r w:rsidR="00BF4374">
        <w:rPr>
          <w:rFonts w:ascii="Times New Roman" w:hAnsi="Times New Roman" w:cs="Times New Roman"/>
        </w:rPr>
        <w:t>factors lead to poverty in Romania, but the biggest one is living in rural areas.</w:t>
      </w:r>
      <w:r w:rsidR="00F67C35">
        <w:rPr>
          <w:rFonts w:ascii="Times New Roman" w:hAnsi="Times New Roman" w:cs="Times New Roman"/>
        </w:rPr>
        <w:t xml:space="preserve"> Romania has a population of 18,326,327. Out of Romania’s population, 54.7% of them live in urban areas and 45.3% live in rural areas (</w:t>
      </w:r>
      <w:r w:rsidR="00F67C35">
        <w:rPr>
          <w:rFonts w:ascii="Times New Roman" w:hAnsi="Times New Roman" w:cs="Times New Roman"/>
          <w:color w:val="000000"/>
          <w:shd w:val="clear" w:color="auto" w:fill="FFFFFF"/>
        </w:rPr>
        <w:t>“Romania”</w:t>
      </w:r>
      <w:r w:rsidR="00F67C35">
        <w:rPr>
          <w:rFonts w:ascii="Times New Roman" w:hAnsi="Times New Roman" w:cs="Times New Roman"/>
          <w:i/>
          <w:iCs/>
        </w:rPr>
        <w:t>)</w:t>
      </w:r>
      <w:r w:rsidR="00D45B2E">
        <w:rPr>
          <w:rFonts w:ascii="Times New Roman" w:hAnsi="Times New Roman" w:cs="Times New Roman"/>
          <w:i/>
          <w:iCs/>
        </w:rPr>
        <w:t xml:space="preserve">. </w:t>
      </w:r>
      <w:r w:rsidR="00043BF1">
        <w:rPr>
          <w:rFonts w:ascii="Times New Roman" w:hAnsi="Times New Roman" w:cs="Times New Roman"/>
        </w:rPr>
        <w:t xml:space="preserve">People born in rural areas </w:t>
      </w:r>
      <w:r w:rsidR="00B956CC">
        <w:rPr>
          <w:rFonts w:ascii="Times New Roman" w:hAnsi="Times New Roman" w:cs="Times New Roman"/>
        </w:rPr>
        <w:t xml:space="preserve">are </w:t>
      </w:r>
      <w:r w:rsidR="00A17265">
        <w:rPr>
          <w:rFonts w:ascii="Times New Roman" w:hAnsi="Times New Roman" w:cs="Times New Roman"/>
        </w:rPr>
        <w:t xml:space="preserve">three times more likely to struggle with poverty than </w:t>
      </w:r>
      <w:r w:rsidR="00036EA5">
        <w:rPr>
          <w:rFonts w:ascii="Times New Roman" w:hAnsi="Times New Roman" w:cs="Times New Roman"/>
        </w:rPr>
        <w:t xml:space="preserve">in </w:t>
      </w:r>
      <w:r w:rsidR="00A17265">
        <w:rPr>
          <w:rFonts w:ascii="Times New Roman" w:hAnsi="Times New Roman" w:cs="Times New Roman"/>
        </w:rPr>
        <w:t>urban areas (Engels).</w:t>
      </w:r>
      <w:r w:rsidR="0045775A">
        <w:rPr>
          <w:rFonts w:ascii="Times New Roman" w:hAnsi="Times New Roman" w:cs="Times New Roman"/>
        </w:rPr>
        <w:t xml:space="preserve"> </w:t>
      </w:r>
      <w:r w:rsidR="00E94941">
        <w:rPr>
          <w:rFonts w:ascii="Times New Roman" w:hAnsi="Times New Roman" w:cs="Times New Roman"/>
        </w:rPr>
        <w:t xml:space="preserve">Poverty is more prominent in rural areas due to the </w:t>
      </w:r>
      <w:r w:rsidR="002D5E38">
        <w:rPr>
          <w:rFonts w:ascii="Times New Roman" w:hAnsi="Times New Roman" w:cs="Times New Roman"/>
        </w:rPr>
        <w:t>practice</w:t>
      </w:r>
      <w:r w:rsidR="000B3006">
        <w:rPr>
          <w:rFonts w:ascii="Times New Roman" w:hAnsi="Times New Roman" w:cs="Times New Roman"/>
        </w:rPr>
        <w:t xml:space="preserve"> of traditional culture</w:t>
      </w:r>
      <w:r w:rsidR="00800506">
        <w:rPr>
          <w:rFonts w:ascii="Times New Roman" w:hAnsi="Times New Roman" w:cs="Times New Roman"/>
        </w:rPr>
        <w:t xml:space="preserve"> </w:t>
      </w:r>
      <w:r w:rsidR="002E51E5">
        <w:rPr>
          <w:rFonts w:ascii="Times New Roman" w:hAnsi="Times New Roman" w:cs="Times New Roman"/>
        </w:rPr>
        <w:t>because</w:t>
      </w:r>
      <w:r w:rsidR="00800506">
        <w:rPr>
          <w:rFonts w:ascii="Times New Roman" w:hAnsi="Times New Roman" w:cs="Times New Roman"/>
        </w:rPr>
        <w:t xml:space="preserve"> </w:t>
      </w:r>
      <w:r w:rsidR="002E51E5">
        <w:rPr>
          <w:rFonts w:ascii="Times New Roman" w:hAnsi="Times New Roman" w:cs="Times New Roman"/>
        </w:rPr>
        <w:t>of</w:t>
      </w:r>
      <w:r w:rsidR="00800506">
        <w:rPr>
          <w:rFonts w:ascii="Times New Roman" w:hAnsi="Times New Roman" w:cs="Times New Roman"/>
        </w:rPr>
        <w:t xml:space="preserve"> its </w:t>
      </w:r>
      <w:r w:rsidR="00C5569C">
        <w:rPr>
          <w:rFonts w:ascii="Times New Roman" w:hAnsi="Times New Roman" w:cs="Times New Roman"/>
        </w:rPr>
        <w:t xml:space="preserve">lack of technology and </w:t>
      </w:r>
      <w:r w:rsidR="002062FC">
        <w:rPr>
          <w:rFonts w:ascii="Times New Roman" w:hAnsi="Times New Roman" w:cs="Times New Roman"/>
        </w:rPr>
        <w:t>education</w:t>
      </w:r>
      <w:r w:rsidR="00406AD9">
        <w:rPr>
          <w:rFonts w:ascii="Times New Roman" w:hAnsi="Times New Roman" w:cs="Times New Roman"/>
        </w:rPr>
        <w:t xml:space="preserve">. Urban areas </w:t>
      </w:r>
      <w:r w:rsidR="00904002">
        <w:rPr>
          <w:rFonts w:ascii="Times New Roman" w:hAnsi="Times New Roman" w:cs="Times New Roman"/>
        </w:rPr>
        <w:t xml:space="preserve">have started moving away from their traditional culture in favor of modernization. </w:t>
      </w:r>
      <w:r w:rsidR="00683F86">
        <w:rPr>
          <w:rFonts w:ascii="Times New Roman" w:hAnsi="Times New Roman" w:cs="Times New Roman"/>
        </w:rPr>
        <w:t xml:space="preserve">Urban Romanians surround themselves with Western culture and participate in European beliefs over traditional Romanian beliefs (Evanson). </w:t>
      </w:r>
      <w:r w:rsidR="00E005DD">
        <w:rPr>
          <w:rFonts w:ascii="Times New Roman" w:hAnsi="Times New Roman" w:cs="Times New Roman"/>
        </w:rPr>
        <w:t xml:space="preserve">Traditional culture leads to poverty because </w:t>
      </w:r>
      <w:r w:rsidR="005A2795">
        <w:rPr>
          <w:rFonts w:ascii="Times New Roman" w:hAnsi="Times New Roman" w:cs="Times New Roman"/>
        </w:rPr>
        <w:t xml:space="preserve">women are less likely to gain an education and work </w:t>
      </w:r>
      <w:r w:rsidR="003D10C0">
        <w:rPr>
          <w:rFonts w:ascii="Times New Roman" w:hAnsi="Times New Roman" w:cs="Times New Roman"/>
        </w:rPr>
        <w:t xml:space="preserve">so there is less money being made and because their traditional agricultural practices are less advanced. </w:t>
      </w:r>
      <w:r w:rsidR="00647101">
        <w:rPr>
          <w:rFonts w:ascii="Times New Roman" w:hAnsi="Times New Roman" w:cs="Times New Roman"/>
        </w:rPr>
        <w:t xml:space="preserve">Due to </w:t>
      </w:r>
      <w:r w:rsidR="00FE6874">
        <w:rPr>
          <w:rFonts w:ascii="Times New Roman" w:hAnsi="Times New Roman" w:cs="Times New Roman"/>
        </w:rPr>
        <w:t xml:space="preserve">the increase in modernization, urban areas have </w:t>
      </w:r>
      <w:r w:rsidR="00225758">
        <w:rPr>
          <w:rFonts w:ascii="Times New Roman" w:hAnsi="Times New Roman" w:cs="Times New Roman"/>
        </w:rPr>
        <w:t>improved</w:t>
      </w:r>
      <w:r w:rsidR="00FE6874">
        <w:rPr>
          <w:rFonts w:ascii="Times New Roman" w:hAnsi="Times New Roman" w:cs="Times New Roman"/>
        </w:rPr>
        <w:t xml:space="preserve">. </w:t>
      </w:r>
      <w:r w:rsidR="006B371B">
        <w:rPr>
          <w:rFonts w:ascii="Times New Roman" w:hAnsi="Times New Roman" w:cs="Times New Roman"/>
        </w:rPr>
        <w:t xml:space="preserve">However, because of the </w:t>
      </w:r>
      <w:r w:rsidR="00C77B45">
        <w:rPr>
          <w:rFonts w:ascii="Times New Roman" w:hAnsi="Times New Roman" w:cs="Times New Roman"/>
        </w:rPr>
        <w:t xml:space="preserve">regional </w:t>
      </w:r>
      <w:r w:rsidR="006B371B">
        <w:rPr>
          <w:rFonts w:ascii="Times New Roman" w:hAnsi="Times New Roman" w:cs="Times New Roman"/>
        </w:rPr>
        <w:t>separation between rural and urban areas,</w:t>
      </w:r>
      <w:r w:rsidR="004545FC">
        <w:rPr>
          <w:rFonts w:ascii="Times New Roman" w:hAnsi="Times New Roman" w:cs="Times New Roman"/>
        </w:rPr>
        <w:t xml:space="preserve"> rural areas are being left behind. </w:t>
      </w:r>
      <w:r w:rsidR="00C77B45">
        <w:rPr>
          <w:rFonts w:ascii="Times New Roman" w:hAnsi="Times New Roman" w:cs="Times New Roman"/>
        </w:rPr>
        <w:t xml:space="preserve"> </w:t>
      </w:r>
    </w:p>
    <w:p w14:paraId="2780DF99" w14:textId="77777777" w:rsidR="003C1B89" w:rsidRDefault="003C1B89" w:rsidP="003C1B89">
      <w:pPr>
        <w:spacing w:after="0" w:line="240" w:lineRule="auto"/>
        <w:rPr>
          <w:rFonts w:ascii="Times New Roman" w:hAnsi="Times New Roman" w:cs="Times New Roman"/>
        </w:rPr>
      </w:pPr>
    </w:p>
    <w:p w14:paraId="160EA7A8" w14:textId="77777777" w:rsidR="003C1B89" w:rsidRDefault="003C1B89" w:rsidP="003C1B89">
      <w:pPr>
        <w:spacing w:after="0" w:line="240" w:lineRule="auto"/>
        <w:rPr>
          <w:rFonts w:ascii="Times New Roman" w:hAnsi="Times New Roman" w:cs="Times New Roman"/>
        </w:rPr>
      </w:pPr>
    </w:p>
    <w:p w14:paraId="24486550" w14:textId="188BACFF" w:rsidR="004016C0" w:rsidRDefault="00D40845" w:rsidP="004016C0">
      <w:pPr>
        <w:spacing w:after="0" w:line="240" w:lineRule="auto"/>
        <w:rPr>
          <w:rFonts w:ascii="Times New Roman" w:hAnsi="Times New Roman" w:cs="Times New Roman"/>
          <w:color w:val="424242"/>
        </w:rPr>
      </w:pPr>
      <w:r>
        <w:rPr>
          <w:rFonts w:ascii="Times New Roman" w:hAnsi="Times New Roman" w:cs="Times New Roman"/>
        </w:rPr>
        <w:t>Romania is known for its traditional culture</w:t>
      </w:r>
      <w:r w:rsidR="00A379D6">
        <w:rPr>
          <w:rFonts w:ascii="Times New Roman" w:hAnsi="Times New Roman" w:cs="Times New Roman"/>
        </w:rPr>
        <w:t xml:space="preserve">, which impacts </w:t>
      </w:r>
      <w:r w:rsidR="00AF683B">
        <w:rPr>
          <w:rFonts w:ascii="Times New Roman" w:hAnsi="Times New Roman" w:cs="Times New Roman"/>
        </w:rPr>
        <w:t xml:space="preserve">the </w:t>
      </w:r>
      <w:r w:rsidR="003136E7">
        <w:rPr>
          <w:rFonts w:ascii="Times New Roman" w:hAnsi="Times New Roman" w:cs="Times New Roman"/>
        </w:rPr>
        <w:t>typical lifestyle</w:t>
      </w:r>
      <w:r w:rsidR="00D54039">
        <w:rPr>
          <w:rFonts w:ascii="Times New Roman" w:hAnsi="Times New Roman" w:cs="Times New Roman"/>
        </w:rPr>
        <w:t xml:space="preserve"> of </w:t>
      </w:r>
      <w:r w:rsidR="00941C91">
        <w:rPr>
          <w:rFonts w:ascii="Times New Roman" w:hAnsi="Times New Roman" w:cs="Times New Roman"/>
        </w:rPr>
        <w:t xml:space="preserve">Romanian </w:t>
      </w:r>
      <w:r w:rsidR="00682486">
        <w:rPr>
          <w:rFonts w:ascii="Times New Roman" w:hAnsi="Times New Roman" w:cs="Times New Roman"/>
        </w:rPr>
        <w:t>families</w:t>
      </w:r>
      <w:r w:rsidR="00941C91">
        <w:rPr>
          <w:rFonts w:ascii="Times New Roman" w:hAnsi="Times New Roman" w:cs="Times New Roman"/>
        </w:rPr>
        <w:t>.</w:t>
      </w:r>
      <w:r w:rsidR="00CA6CDF">
        <w:rPr>
          <w:rFonts w:ascii="Times New Roman" w:hAnsi="Times New Roman" w:cs="Times New Roman"/>
        </w:rPr>
        <w:t xml:space="preserve"> </w:t>
      </w:r>
      <w:r w:rsidR="003136E7">
        <w:rPr>
          <w:rFonts w:ascii="Times New Roman" w:hAnsi="Times New Roman" w:cs="Times New Roman"/>
        </w:rPr>
        <w:t>There are about four people in the average family due to the total fertility rate being 1.63 children per woman (“</w:t>
      </w:r>
      <w:r w:rsidR="003136E7">
        <w:rPr>
          <w:rFonts w:ascii="Times New Roman" w:hAnsi="Times New Roman" w:cs="Times New Roman"/>
          <w:color w:val="000000"/>
          <w:shd w:val="clear" w:color="auto" w:fill="FFFFFF"/>
        </w:rPr>
        <w:t>Romania”)</w:t>
      </w:r>
      <w:r w:rsidR="003136E7">
        <w:rPr>
          <w:rFonts w:ascii="Times New Roman" w:hAnsi="Times New Roman" w:cs="Times New Roman"/>
        </w:rPr>
        <w:t xml:space="preserve">. </w:t>
      </w:r>
      <w:r w:rsidR="00196242">
        <w:rPr>
          <w:rFonts w:ascii="Times New Roman" w:hAnsi="Times New Roman" w:cs="Times New Roman"/>
        </w:rPr>
        <w:t xml:space="preserve">Religion is very important </w:t>
      </w:r>
      <w:r w:rsidR="0085251E">
        <w:rPr>
          <w:rFonts w:ascii="Times New Roman" w:hAnsi="Times New Roman" w:cs="Times New Roman"/>
        </w:rPr>
        <w:t xml:space="preserve">in Romania and </w:t>
      </w:r>
      <w:r w:rsidR="00CA6CDF">
        <w:rPr>
          <w:rFonts w:ascii="Times New Roman" w:hAnsi="Times New Roman" w:cs="Times New Roman"/>
        </w:rPr>
        <w:t xml:space="preserve">85.3% of Romanians </w:t>
      </w:r>
      <w:r w:rsidR="0085251E">
        <w:rPr>
          <w:rFonts w:ascii="Times New Roman" w:hAnsi="Times New Roman" w:cs="Times New Roman"/>
        </w:rPr>
        <w:t>are</w:t>
      </w:r>
      <w:r w:rsidR="00CA6CDF">
        <w:rPr>
          <w:rFonts w:ascii="Times New Roman" w:hAnsi="Times New Roman" w:cs="Times New Roman"/>
        </w:rPr>
        <w:t xml:space="preserve"> Romanian Orthodox</w:t>
      </w:r>
      <w:r w:rsidR="00C269BD">
        <w:rPr>
          <w:rFonts w:ascii="Times New Roman" w:hAnsi="Times New Roman" w:cs="Times New Roman"/>
        </w:rPr>
        <w:t xml:space="preserve"> which encourages traditional gender roles</w:t>
      </w:r>
      <w:r w:rsidR="00ED1EC4">
        <w:rPr>
          <w:rFonts w:ascii="Times New Roman" w:hAnsi="Times New Roman" w:cs="Times New Roman"/>
        </w:rPr>
        <w:t xml:space="preserve"> like women </w:t>
      </w:r>
      <w:r w:rsidR="006A6D26">
        <w:rPr>
          <w:rFonts w:ascii="Times New Roman" w:hAnsi="Times New Roman" w:cs="Times New Roman"/>
        </w:rPr>
        <w:t>taking care of the house and children while the men work and provide money</w:t>
      </w:r>
      <w:r w:rsidR="00CA6CDF">
        <w:rPr>
          <w:rFonts w:ascii="Times New Roman" w:hAnsi="Times New Roman" w:cs="Times New Roman"/>
        </w:rPr>
        <w:t xml:space="preserve"> (“</w:t>
      </w:r>
      <w:r w:rsidR="00CA6CDF">
        <w:rPr>
          <w:rFonts w:ascii="Times New Roman" w:hAnsi="Times New Roman" w:cs="Times New Roman"/>
          <w:color w:val="000000"/>
          <w:shd w:val="clear" w:color="auto" w:fill="FFFFFF"/>
        </w:rPr>
        <w:t>Romania”).</w:t>
      </w:r>
      <w:r w:rsidR="00243B1B">
        <w:rPr>
          <w:rFonts w:ascii="Times New Roman" w:hAnsi="Times New Roman" w:cs="Times New Roman"/>
        </w:rPr>
        <w:t xml:space="preserve">  </w:t>
      </w:r>
      <w:r w:rsidR="00954736">
        <w:rPr>
          <w:rFonts w:ascii="Times New Roman" w:hAnsi="Times New Roman" w:cs="Times New Roman"/>
        </w:rPr>
        <w:t>In rural areas, the most common job for parents to work i</w:t>
      </w:r>
      <w:r w:rsidR="008C1FAF">
        <w:rPr>
          <w:rFonts w:ascii="Times New Roman" w:hAnsi="Times New Roman" w:cs="Times New Roman"/>
        </w:rPr>
        <w:t xml:space="preserve">n </w:t>
      </w:r>
      <w:r w:rsidR="001F7868">
        <w:rPr>
          <w:rFonts w:ascii="Times New Roman" w:hAnsi="Times New Roman" w:cs="Times New Roman"/>
        </w:rPr>
        <w:t xml:space="preserve">is </w:t>
      </w:r>
      <w:r w:rsidR="008C1FAF">
        <w:rPr>
          <w:rFonts w:ascii="Times New Roman" w:hAnsi="Times New Roman" w:cs="Times New Roman"/>
        </w:rPr>
        <w:t>agriculture</w:t>
      </w:r>
      <w:r w:rsidR="00824CDA">
        <w:rPr>
          <w:rFonts w:ascii="Times New Roman" w:hAnsi="Times New Roman" w:cs="Times New Roman"/>
        </w:rPr>
        <w:t xml:space="preserve"> and they </w:t>
      </w:r>
      <w:r w:rsidR="00865658">
        <w:rPr>
          <w:rFonts w:ascii="Times New Roman" w:hAnsi="Times New Roman" w:cs="Times New Roman"/>
        </w:rPr>
        <w:t xml:space="preserve">mostly live </w:t>
      </w:r>
      <w:r w:rsidR="0085251E">
        <w:rPr>
          <w:rFonts w:ascii="Times New Roman" w:hAnsi="Times New Roman" w:cs="Times New Roman"/>
        </w:rPr>
        <w:t>off</w:t>
      </w:r>
      <w:r w:rsidR="00865658">
        <w:rPr>
          <w:rFonts w:ascii="Times New Roman" w:hAnsi="Times New Roman" w:cs="Times New Roman"/>
        </w:rPr>
        <w:t xml:space="preserve"> subsistence agriculture</w:t>
      </w:r>
      <w:r w:rsidR="008C1FAF">
        <w:rPr>
          <w:rFonts w:ascii="Times New Roman" w:hAnsi="Times New Roman" w:cs="Times New Roman"/>
        </w:rPr>
        <w:t xml:space="preserve"> (</w:t>
      </w:r>
      <w:r w:rsidR="000F59C5">
        <w:rPr>
          <w:rFonts w:ascii="Times New Roman" w:hAnsi="Times New Roman" w:cs="Times New Roman"/>
        </w:rPr>
        <w:t>Con</w:t>
      </w:r>
      <w:r w:rsidR="00E6000E">
        <w:rPr>
          <w:rFonts w:ascii="Times New Roman" w:hAnsi="Times New Roman" w:cs="Times New Roman"/>
        </w:rPr>
        <w:t>stanta</w:t>
      </w:r>
      <w:r w:rsidR="008C1FAF">
        <w:rPr>
          <w:rFonts w:ascii="Times New Roman" w:hAnsi="Times New Roman" w:cs="Times New Roman"/>
        </w:rPr>
        <w:t>).</w:t>
      </w:r>
      <w:r w:rsidR="00941C91">
        <w:rPr>
          <w:rFonts w:ascii="Times New Roman" w:hAnsi="Times New Roman" w:cs="Times New Roman"/>
        </w:rPr>
        <w:t xml:space="preserve"> </w:t>
      </w:r>
      <w:r w:rsidR="000735BD">
        <w:rPr>
          <w:rFonts w:ascii="Times New Roman" w:hAnsi="Times New Roman" w:cs="Times New Roman"/>
        </w:rPr>
        <w:t xml:space="preserve">In urban areas, parents tend to work in </w:t>
      </w:r>
      <w:r w:rsidR="00276AE2">
        <w:rPr>
          <w:rFonts w:ascii="Times New Roman" w:hAnsi="Times New Roman" w:cs="Times New Roman"/>
        </w:rPr>
        <w:t>industry or service sectors</w:t>
      </w:r>
      <w:r w:rsidR="00A9469B">
        <w:rPr>
          <w:rFonts w:ascii="Times New Roman" w:hAnsi="Times New Roman" w:cs="Times New Roman"/>
        </w:rPr>
        <w:t xml:space="preserve"> </w:t>
      </w:r>
      <w:r w:rsidR="00127825">
        <w:rPr>
          <w:rFonts w:ascii="Times New Roman" w:hAnsi="Times New Roman" w:cs="Times New Roman"/>
        </w:rPr>
        <w:t>due to more job opportunities.</w:t>
      </w:r>
      <w:r w:rsidR="00CA6CDF">
        <w:rPr>
          <w:rFonts w:ascii="Times New Roman" w:hAnsi="Times New Roman" w:cs="Times New Roman"/>
        </w:rPr>
        <w:t xml:space="preserve"> </w:t>
      </w:r>
      <w:r w:rsidR="00BC5CCF">
        <w:rPr>
          <w:rFonts w:ascii="Times New Roman" w:hAnsi="Times New Roman" w:cs="Times New Roman"/>
        </w:rPr>
        <w:t xml:space="preserve">In rural areas, 7% </w:t>
      </w:r>
      <w:r w:rsidR="00D747A9">
        <w:rPr>
          <w:rFonts w:ascii="Times New Roman" w:hAnsi="Times New Roman" w:cs="Times New Roman"/>
        </w:rPr>
        <w:t>fewer</w:t>
      </w:r>
      <w:r w:rsidR="00BC5CCF">
        <w:rPr>
          <w:rFonts w:ascii="Times New Roman" w:hAnsi="Times New Roman" w:cs="Times New Roman"/>
        </w:rPr>
        <w:t xml:space="preserve"> kids are attending high school than in urban areas</w:t>
      </w:r>
      <w:r w:rsidR="007711B8">
        <w:rPr>
          <w:rFonts w:ascii="Times New Roman" w:hAnsi="Times New Roman" w:cs="Times New Roman"/>
        </w:rPr>
        <w:t xml:space="preserve"> because of the far distance between schools and houses, and parents having no way to get their children to school.</w:t>
      </w:r>
      <w:r w:rsidR="00BC5CCF">
        <w:rPr>
          <w:rFonts w:ascii="Times New Roman" w:hAnsi="Times New Roman" w:cs="Times New Roman"/>
        </w:rPr>
        <w:t xml:space="preserve"> (Besliu).</w:t>
      </w:r>
    </w:p>
    <w:p w14:paraId="619BF9D9" w14:textId="77777777" w:rsidR="00F61AAB" w:rsidRDefault="00F61AAB" w:rsidP="003C1B89">
      <w:pPr>
        <w:spacing w:after="0" w:line="240" w:lineRule="auto"/>
        <w:rPr>
          <w:rFonts w:ascii="Times New Roman" w:hAnsi="Times New Roman" w:cs="Times New Roman"/>
        </w:rPr>
      </w:pPr>
    </w:p>
    <w:p w14:paraId="06B5B89A" w14:textId="77777777" w:rsidR="00FE121E" w:rsidRDefault="00FE121E" w:rsidP="003C1B89">
      <w:pPr>
        <w:spacing w:after="0" w:line="240" w:lineRule="auto"/>
        <w:rPr>
          <w:rFonts w:ascii="Times New Roman" w:hAnsi="Times New Roman" w:cs="Times New Roman"/>
        </w:rPr>
      </w:pPr>
    </w:p>
    <w:p w14:paraId="57E29617" w14:textId="48AB6677" w:rsidR="00DF078F" w:rsidRPr="00C04C3A" w:rsidRDefault="001B2329" w:rsidP="001B2329">
      <w:pPr>
        <w:spacing w:after="0" w:line="240" w:lineRule="auto"/>
        <w:rPr>
          <w:rFonts w:ascii="Times New Roman" w:hAnsi="Times New Roman" w:cs="Times New Roman"/>
        </w:rPr>
      </w:pPr>
      <w:r>
        <w:rPr>
          <w:rFonts w:ascii="Times New Roman" w:hAnsi="Times New Roman" w:cs="Times New Roman"/>
        </w:rPr>
        <w:t xml:space="preserve">Although traditional culture is still prominent across the country, poverty is higher in rural areas because people in urban areas are starting to break </w:t>
      </w:r>
      <w:r w:rsidR="00330002">
        <w:rPr>
          <w:rFonts w:ascii="Times New Roman" w:hAnsi="Times New Roman" w:cs="Times New Roman"/>
        </w:rPr>
        <w:t>traditional gender roles</w:t>
      </w:r>
      <w:r w:rsidR="002015F1">
        <w:rPr>
          <w:rFonts w:ascii="Times New Roman" w:hAnsi="Times New Roman" w:cs="Times New Roman"/>
        </w:rPr>
        <w:t xml:space="preserve"> and </w:t>
      </w:r>
      <w:r w:rsidR="009D149B">
        <w:rPr>
          <w:rFonts w:ascii="Times New Roman" w:hAnsi="Times New Roman" w:cs="Times New Roman"/>
        </w:rPr>
        <w:t>advance their</w:t>
      </w:r>
      <w:r w:rsidR="002015F1">
        <w:rPr>
          <w:rFonts w:ascii="Times New Roman" w:hAnsi="Times New Roman" w:cs="Times New Roman"/>
        </w:rPr>
        <w:t xml:space="preserve"> technology, </w:t>
      </w:r>
      <w:r>
        <w:rPr>
          <w:rFonts w:ascii="Times New Roman" w:hAnsi="Times New Roman" w:cs="Times New Roman"/>
        </w:rPr>
        <w:t xml:space="preserve">while </w:t>
      </w:r>
      <w:r w:rsidR="009D149B">
        <w:rPr>
          <w:rFonts w:ascii="Times New Roman" w:hAnsi="Times New Roman" w:cs="Times New Roman"/>
        </w:rPr>
        <w:t>folk</w:t>
      </w:r>
      <w:r>
        <w:rPr>
          <w:rFonts w:ascii="Times New Roman" w:hAnsi="Times New Roman" w:cs="Times New Roman"/>
        </w:rPr>
        <w:t xml:space="preserve"> </w:t>
      </w:r>
      <w:r w:rsidR="002015F1">
        <w:rPr>
          <w:rFonts w:ascii="Times New Roman" w:hAnsi="Times New Roman" w:cs="Times New Roman"/>
        </w:rPr>
        <w:t>culture</w:t>
      </w:r>
      <w:r>
        <w:rPr>
          <w:rFonts w:ascii="Times New Roman" w:hAnsi="Times New Roman" w:cs="Times New Roman"/>
        </w:rPr>
        <w:t xml:space="preserve"> still run</w:t>
      </w:r>
      <w:r w:rsidR="000841B4">
        <w:rPr>
          <w:rFonts w:ascii="Times New Roman" w:hAnsi="Times New Roman" w:cs="Times New Roman"/>
        </w:rPr>
        <w:t>s</w:t>
      </w:r>
      <w:r>
        <w:rPr>
          <w:rFonts w:ascii="Times New Roman" w:hAnsi="Times New Roman" w:cs="Times New Roman"/>
        </w:rPr>
        <w:t xml:space="preserve"> deep in rural Romania. In urban areas, 68% of women are choosing to get secondary education compared to only 42% of women in rural areas, so there are less educated people to work in rural schools and hospitals (</w:t>
      </w:r>
      <w:r w:rsidR="00153180">
        <w:rPr>
          <w:rFonts w:ascii="Times New Roman" w:hAnsi="Times New Roman" w:cs="Times New Roman"/>
        </w:rPr>
        <w:t>“</w:t>
      </w:r>
      <w:r w:rsidR="009B73C9">
        <w:rPr>
          <w:rFonts w:ascii="Times New Roman" w:hAnsi="Times New Roman" w:cs="Times New Roman"/>
        </w:rPr>
        <w:t>World</w:t>
      </w:r>
      <w:r w:rsidR="00153180">
        <w:rPr>
          <w:rFonts w:ascii="Times New Roman" w:hAnsi="Times New Roman" w:cs="Times New Roman"/>
        </w:rPr>
        <w:t>”</w:t>
      </w:r>
      <w:r w:rsidR="009B73C9">
        <w:rPr>
          <w:rFonts w:ascii="Times New Roman" w:hAnsi="Times New Roman" w:cs="Times New Roman"/>
        </w:rPr>
        <w:t xml:space="preserve">). </w:t>
      </w:r>
      <w:r>
        <w:rPr>
          <w:rFonts w:ascii="Times New Roman" w:hAnsi="Times New Roman" w:cs="Times New Roman"/>
        </w:rPr>
        <w:t>57.4% of women are employed in urban areas (</w:t>
      </w:r>
      <w:r w:rsidR="00153180">
        <w:rPr>
          <w:rFonts w:ascii="Times New Roman" w:hAnsi="Times New Roman" w:cs="Times New Roman"/>
        </w:rPr>
        <w:t>“</w:t>
      </w:r>
      <w:proofErr w:type="spellStart"/>
      <w:r>
        <w:rPr>
          <w:rFonts w:ascii="Times New Roman" w:hAnsi="Times New Roman" w:cs="Times New Roman"/>
        </w:rPr>
        <w:t>Labour</w:t>
      </w:r>
      <w:proofErr w:type="spellEnd"/>
      <w:r w:rsidR="00153180">
        <w:rPr>
          <w:rFonts w:ascii="Times New Roman" w:hAnsi="Times New Roman" w:cs="Times New Roman"/>
        </w:rPr>
        <w:t>”</w:t>
      </w:r>
      <w:r>
        <w:rPr>
          <w:rFonts w:ascii="Times New Roman" w:hAnsi="Times New Roman" w:cs="Times New Roman"/>
        </w:rPr>
        <w:t xml:space="preserve">). 67.3% of women in rural areas are </w:t>
      </w:r>
      <w:r w:rsidR="000F24C5">
        <w:rPr>
          <w:rFonts w:ascii="Times New Roman" w:hAnsi="Times New Roman" w:cs="Times New Roman"/>
        </w:rPr>
        <w:t>involved</w:t>
      </w:r>
      <w:r>
        <w:rPr>
          <w:rFonts w:ascii="Times New Roman" w:hAnsi="Times New Roman" w:cs="Times New Roman"/>
        </w:rPr>
        <w:t xml:space="preserve"> in agricultural jobs, however, they are not recognized due to ‘invisible labor,’ which means because they are women, they are seen as stay at home mothers instead of workers (“Urban-rural Europe – women</w:t>
      </w:r>
      <w:r w:rsidR="00153180">
        <w:rPr>
          <w:rFonts w:ascii="Times New Roman" w:hAnsi="Times New Roman" w:cs="Times New Roman"/>
        </w:rPr>
        <w:t>”</w:t>
      </w:r>
      <w:r>
        <w:rPr>
          <w:rFonts w:ascii="Times New Roman" w:hAnsi="Times New Roman" w:cs="Times New Roman"/>
        </w:rPr>
        <w:t xml:space="preserve">). </w:t>
      </w:r>
      <w:r w:rsidR="00484992">
        <w:rPr>
          <w:rFonts w:ascii="Times New Roman" w:hAnsi="Times New Roman" w:cs="Times New Roman"/>
        </w:rPr>
        <w:t>13</w:t>
      </w:r>
      <w:r>
        <w:rPr>
          <w:rFonts w:ascii="Times New Roman" w:hAnsi="Times New Roman" w:cs="Times New Roman"/>
        </w:rPr>
        <w:t xml:space="preserve">.5% of children ranging from 7-14 years old were not </w:t>
      </w:r>
      <w:r>
        <w:rPr>
          <w:rFonts w:ascii="Times New Roman" w:hAnsi="Times New Roman" w:cs="Times New Roman"/>
        </w:rPr>
        <w:lastRenderedPageBreak/>
        <w:t>enrolled in school in rural areas, compared to only 3.9% in urban areas</w:t>
      </w:r>
      <w:r w:rsidR="006071D5">
        <w:rPr>
          <w:rFonts w:ascii="Times New Roman" w:hAnsi="Times New Roman" w:cs="Times New Roman"/>
        </w:rPr>
        <w:t xml:space="preserve">, due to parents not being able to afford </w:t>
      </w:r>
      <w:r w:rsidR="005B7C91">
        <w:rPr>
          <w:rFonts w:ascii="Times New Roman" w:hAnsi="Times New Roman" w:cs="Times New Roman"/>
        </w:rPr>
        <w:t>to send</w:t>
      </w:r>
      <w:r w:rsidR="006071D5">
        <w:rPr>
          <w:rFonts w:ascii="Times New Roman" w:hAnsi="Times New Roman" w:cs="Times New Roman"/>
        </w:rPr>
        <w:t xml:space="preserve"> their kids to school</w:t>
      </w:r>
      <w:r w:rsidR="000E25E5">
        <w:rPr>
          <w:rFonts w:ascii="Times New Roman" w:hAnsi="Times New Roman" w:cs="Times New Roman"/>
        </w:rPr>
        <w:t xml:space="preserve"> or kids having to stay home to help with chores</w:t>
      </w:r>
      <w:r>
        <w:rPr>
          <w:rFonts w:ascii="Times New Roman" w:hAnsi="Times New Roman" w:cs="Times New Roman"/>
        </w:rPr>
        <w:t xml:space="preserve"> (Besliu).</w:t>
      </w:r>
      <w:r w:rsidR="00777226">
        <w:rPr>
          <w:rFonts w:ascii="Times New Roman" w:hAnsi="Times New Roman" w:cs="Times New Roman"/>
        </w:rPr>
        <w:t xml:space="preserve"> </w:t>
      </w:r>
      <w:r w:rsidR="000E25E5">
        <w:rPr>
          <w:rFonts w:ascii="Times New Roman" w:hAnsi="Times New Roman" w:cs="Times New Roman"/>
        </w:rPr>
        <w:t xml:space="preserve">On small rural farms, Romanians still use horses and carts </w:t>
      </w:r>
      <w:r w:rsidR="00596684">
        <w:rPr>
          <w:rFonts w:ascii="Times New Roman" w:hAnsi="Times New Roman" w:cs="Times New Roman"/>
        </w:rPr>
        <w:t>to transfer supplies (Williams).</w:t>
      </w:r>
      <w:r w:rsidR="00520AA6">
        <w:rPr>
          <w:rFonts w:ascii="Times New Roman" w:hAnsi="Times New Roman" w:cs="Times New Roman"/>
        </w:rPr>
        <w:t xml:space="preserve"> </w:t>
      </w:r>
      <w:r w:rsidR="00B21A0A">
        <w:rPr>
          <w:rFonts w:ascii="Times New Roman" w:hAnsi="Times New Roman" w:cs="Times New Roman"/>
        </w:rPr>
        <w:t xml:space="preserve">In </w:t>
      </w:r>
      <w:r w:rsidR="00234FC2">
        <w:rPr>
          <w:rFonts w:ascii="Times New Roman" w:hAnsi="Times New Roman" w:cs="Times New Roman"/>
        </w:rPr>
        <w:t xml:space="preserve">urban </w:t>
      </w:r>
      <w:r w:rsidR="005E07DF">
        <w:rPr>
          <w:rFonts w:ascii="Times New Roman" w:hAnsi="Times New Roman" w:cs="Times New Roman"/>
        </w:rPr>
        <w:t>areas, markets have started impl</w:t>
      </w:r>
      <w:r w:rsidR="00E2001A">
        <w:rPr>
          <w:rFonts w:ascii="Times New Roman" w:hAnsi="Times New Roman" w:cs="Times New Roman"/>
        </w:rPr>
        <w:t>eme</w:t>
      </w:r>
      <w:r w:rsidR="005E07DF">
        <w:rPr>
          <w:rFonts w:ascii="Times New Roman" w:hAnsi="Times New Roman" w:cs="Times New Roman"/>
        </w:rPr>
        <w:t xml:space="preserve">nting a sustainable </w:t>
      </w:r>
      <w:r w:rsidR="00E2001A">
        <w:rPr>
          <w:rFonts w:ascii="Times New Roman" w:hAnsi="Times New Roman" w:cs="Times New Roman"/>
        </w:rPr>
        <w:t xml:space="preserve">project to build </w:t>
      </w:r>
      <w:r w:rsidR="00EA4C6E">
        <w:rPr>
          <w:rFonts w:ascii="Times New Roman" w:hAnsi="Times New Roman" w:cs="Times New Roman"/>
        </w:rPr>
        <w:t>greenhouses</w:t>
      </w:r>
      <w:r w:rsidR="00E2001A">
        <w:rPr>
          <w:rFonts w:ascii="Times New Roman" w:hAnsi="Times New Roman" w:cs="Times New Roman"/>
        </w:rPr>
        <w:t xml:space="preserve"> inside the market</w:t>
      </w:r>
      <w:r w:rsidR="000F24C5">
        <w:rPr>
          <w:rFonts w:ascii="Times New Roman" w:hAnsi="Times New Roman" w:cs="Times New Roman"/>
        </w:rPr>
        <w:t>s</w:t>
      </w:r>
      <w:r w:rsidR="00E2001A">
        <w:rPr>
          <w:rFonts w:ascii="Times New Roman" w:hAnsi="Times New Roman" w:cs="Times New Roman"/>
        </w:rPr>
        <w:t xml:space="preserve"> with</w:t>
      </w:r>
      <w:r w:rsidR="00EA4C6E">
        <w:rPr>
          <w:rFonts w:ascii="Times New Roman" w:hAnsi="Times New Roman" w:cs="Times New Roman"/>
        </w:rPr>
        <w:t xml:space="preserve"> </w:t>
      </w:r>
      <w:r w:rsidR="00AB4BD2">
        <w:rPr>
          <w:rFonts w:ascii="Times New Roman" w:hAnsi="Times New Roman" w:cs="Times New Roman"/>
        </w:rPr>
        <w:t xml:space="preserve">UV lights and a hydroponic system to make </w:t>
      </w:r>
      <w:r w:rsidR="00234FC2">
        <w:rPr>
          <w:rFonts w:ascii="Times New Roman" w:hAnsi="Times New Roman" w:cs="Times New Roman"/>
        </w:rPr>
        <w:t>food grow faster</w:t>
      </w:r>
      <w:r w:rsidR="00662D29">
        <w:rPr>
          <w:rFonts w:ascii="Times New Roman" w:hAnsi="Times New Roman" w:cs="Times New Roman"/>
        </w:rPr>
        <w:t xml:space="preserve"> (</w:t>
      </w:r>
      <w:r w:rsidR="00A0709E">
        <w:rPr>
          <w:rFonts w:ascii="Times New Roman" w:hAnsi="Times New Roman" w:cs="Times New Roman"/>
        </w:rPr>
        <w:t>Kaufland</w:t>
      </w:r>
      <w:r w:rsidR="00A80338">
        <w:rPr>
          <w:rFonts w:ascii="Times New Roman" w:hAnsi="Times New Roman" w:cs="Times New Roman"/>
        </w:rPr>
        <w:t>).</w:t>
      </w:r>
      <w:r w:rsidR="00676C30">
        <w:rPr>
          <w:rFonts w:ascii="Times New Roman" w:hAnsi="Times New Roman" w:cs="Times New Roman"/>
        </w:rPr>
        <w:t xml:space="preserve"> </w:t>
      </w:r>
      <w:r w:rsidR="002C1DA6">
        <w:rPr>
          <w:rFonts w:ascii="Times New Roman" w:hAnsi="Times New Roman" w:cs="Times New Roman"/>
        </w:rPr>
        <w:t>People in urban areas have easier acces</w:t>
      </w:r>
      <w:r w:rsidR="00723375">
        <w:rPr>
          <w:rFonts w:ascii="Times New Roman" w:hAnsi="Times New Roman" w:cs="Times New Roman"/>
        </w:rPr>
        <w:t xml:space="preserve">s to healthcare with there being 488 </w:t>
      </w:r>
      <w:r w:rsidR="00173F51">
        <w:rPr>
          <w:rFonts w:ascii="Times New Roman" w:hAnsi="Times New Roman" w:cs="Times New Roman"/>
        </w:rPr>
        <w:t>hospitals in urban areas whereas there are only 55 in rural areas (</w:t>
      </w:r>
      <w:r w:rsidR="00153180">
        <w:rPr>
          <w:rFonts w:ascii="Times New Roman" w:hAnsi="Times New Roman" w:cs="Times New Roman"/>
        </w:rPr>
        <w:t>“</w:t>
      </w:r>
      <w:r w:rsidR="00C04C3A">
        <w:rPr>
          <w:rFonts w:ascii="Times New Roman" w:hAnsi="Times New Roman" w:cs="Times New Roman"/>
        </w:rPr>
        <w:t>Analysis</w:t>
      </w:r>
      <w:r w:rsidR="00153180">
        <w:rPr>
          <w:rFonts w:ascii="Times New Roman" w:hAnsi="Times New Roman" w:cs="Times New Roman"/>
        </w:rPr>
        <w:t>”</w:t>
      </w:r>
      <w:r w:rsidR="00C04C3A">
        <w:rPr>
          <w:rFonts w:ascii="Times New Roman" w:hAnsi="Times New Roman" w:cs="Times New Roman"/>
        </w:rPr>
        <w:t>).</w:t>
      </w:r>
    </w:p>
    <w:p w14:paraId="3BC5ABF2" w14:textId="77777777" w:rsidR="001B2329" w:rsidRDefault="001B2329" w:rsidP="003C1B89">
      <w:pPr>
        <w:spacing w:after="0" w:line="240" w:lineRule="auto"/>
        <w:rPr>
          <w:rFonts w:ascii="Times New Roman" w:hAnsi="Times New Roman" w:cs="Times New Roman"/>
        </w:rPr>
      </w:pPr>
    </w:p>
    <w:p w14:paraId="2FA47411" w14:textId="77777777" w:rsidR="001B2329" w:rsidRDefault="001B2329" w:rsidP="003C1B89">
      <w:pPr>
        <w:spacing w:after="0" w:line="240" w:lineRule="auto"/>
        <w:rPr>
          <w:rFonts w:ascii="Times New Roman" w:hAnsi="Times New Roman" w:cs="Times New Roman"/>
        </w:rPr>
      </w:pPr>
    </w:p>
    <w:p w14:paraId="2FD74003" w14:textId="3D8C61B9" w:rsidR="00B36F41" w:rsidRDefault="008D301E" w:rsidP="003C1B89">
      <w:pPr>
        <w:spacing w:after="0" w:line="240" w:lineRule="auto"/>
        <w:rPr>
          <w:rFonts w:ascii="Times New Roman" w:hAnsi="Times New Roman" w:cs="Times New Roman"/>
        </w:rPr>
      </w:pPr>
      <w:r>
        <w:rPr>
          <w:rFonts w:ascii="Times New Roman" w:hAnsi="Times New Roman" w:cs="Times New Roman"/>
        </w:rPr>
        <w:t>Romania’s population is declining over time</w:t>
      </w:r>
      <w:r w:rsidR="00A244E8">
        <w:rPr>
          <w:rFonts w:ascii="Times New Roman" w:hAnsi="Times New Roman" w:cs="Times New Roman"/>
        </w:rPr>
        <w:t xml:space="preserve"> due to urbanization</w:t>
      </w:r>
      <w:r>
        <w:rPr>
          <w:rFonts w:ascii="Times New Roman" w:hAnsi="Times New Roman" w:cs="Times New Roman"/>
        </w:rPr>
        <w:t xml:space="preserve">. </w:t>
      </w:r>
      <w:r w:rsidR="00300C97">
        <w:rPr>
          <w:rFonts w:ascii="Times New Roman" w:hAnsi="Times New Roman" w:cs="Times New Roman"/>
        </w:rPr>
        <w:t>People in rural areas tend to move to urban areas</w:t>
      </w:r>
      <w:r w:rsidR="002D71A4">
        <w:rPr>
          <w:rFonts w:ascii="Times New Roman" w:hAnsi="Times New Roman" w:cs="Times New Roman"/>
        </w:rPr>
        <w:t xml:space="preserve"> for better infrastructure, including better education and job opportunities. </w:t>
      </w:r>
      <w:r w:rsidR="00507CB3">
        <w:rPr>
          <w:rFonts w:ascii="Times New Roman" w:hAnsi="Times New Roman" w:cs="Times New Roman"/>
        </w:rPr>
        <w:t>In 2020,</w:t>
      </w:r>
      <w:r w:rsidR="005301CE">
        <w:rPr>
          <w:rFonts w:ascii="Times New Roman" w:hAnsi="Times New Roman" w:cs="Times New Roman"/>
        </w:rPr>
        <w:t xml:space="preserve"> 77,825 people </w:t>
      </w:r>
      <w:r w:rsidR="00DE415F">
        <w:rPr>
          <w:rFonts w:ascii="Times New Roman" w:hAnsi="Times New Roman" w:cs="Times New Roman"/>
        </w:rPr>
        <w:t>migrated from a rural village to an urban city (</w:t>
      </w:r>
      <w:r w:rsidR="00153180">
        <w:rPr>
          <w:rFonts w:ascii="Times New Roman" w:hAnsi="Times New Roman" w:cs="Times New Roman"/>
        </w:rPr>
        <w:t>“</w:t>
      </w:r>
      <w:r w:rsidR="004F36BD">
        <w:rPr>
          <w:rFonts w:ascii="Times New Roman" w:hAnsi="Times New Roman" w:cs="Times New Roman"/>
        </w:rPr>
        <w:t>Number</w:t>
      </w:r>
      <w:r w:rsidR="00153180">
        <w:rPr>
          <w:rFonts w:ascii="Times New Roman" w:hAnsi="Times New Roman" w:cs="Times New Roman"/>
        </w:rPr>
        <w:t>”</w:t>
      </w:r>
      <w:r w:rsidR="00C04C3A">
        <w:rPr>
          <w:rFonts w:ascii="Times New Roman" w:hAnsi="Times New Roman" w:cs="Times New Roman"/>
        </w:rPr>
        <w:t xml:space="preserve">). </w:t>
      </w:r>
      <w:r w:rsidR="00D1648F">
        <w:rPr>
          <w:rFonts w:ascii="Times New Roman" w:hAnsi="Times New Roman" w:cs="Times New Roman"/>
        </w:rPr>
        <w:t>People emigrating out of Romania and to another country is also a challenge that impacts Romania.</w:t>
      </w:r>
      <w:r w:rsidR="0083401F">
        <w:rPr>
          <w:rFonts w:ascii="Times New Roman" w:hAnsi="Times New Roman" w:cs="Times New Roman"/>
        </w:rPr>
        <w:t xml:space="preserve"> </w:t>
      </w:r>
      <w:r w:rsidR="00BA4E04">
        <w:rPr>
          <w:rFonts w:ascii="Times New Roman" w:hAnsi="Times New Roman" w:cs="Times New Roman"/>
        </w:rPr>
        <w:t>Working-</w:t>
      </w:r>
      <w:r w:rsidR="006151DD">
        <w:rPr>
          <w:rFonts w:ascii="Times New Roman" w:hAnsi="Times New Roman" w:cs="Times New Roman"/>
        </w:rPr>
        <w:t>aged</w:t>
      </w:r>
      <w:r w:rsidR="00BA4E04">
        <w:rPr>
          <w:rFonts w:ascii="Times New Roman" w:hAnsi="Times New Roman" w:cs="Times New Roman"/>
        </w:rPr>
        <w:t xml:space="preserve"> people cho</w:t>
      </w:r>
      <w:r w:rsidR="0050123F">
        <w:rPr>
          <w:rFonts w:ascii="Times New Roman" w:hAnsi="Times New Roman" w:cs="Times New Roman"/>
        </w:rPr>
        <w:t>o</w:t>
      </w:r>
      <w:r w:rsidR="00BA4E04">
        <w:rPr>
          <w:rFonts w:ascii="Times New Roman" w:hAnsi="Times New Roman" w:cs="Times New Roman"/>
        </w:rPr>
        <w:t xml:space="preserve">se to immigrate to another country because of their jobs. </w:t>
      </w:r>
      <w:r w:rsidR="004452C0">
        <w:rPr>
          <w:rFonts w:ascii="Times New Roman" w:hAnsi="Times New Roman" w:cs="Times New Roman"/>
        </w:rPr>
        <w:t xml:space="preserve">2.65 million working-age Romanians have emigrated out of </w:t>
      </w:r>
      <w:r w:rsidR="00615962">
        <w:rPr>
          <w:rFonts w:ascii="Times New Roman" w:hAnsi="Times New Roman" w:cs="Times New Roman"/>
        </w:rPr>
        <w:t>Romania, which is 20.6% of the working population</w:t>
      </w:r>
      <w:r w:rsidR="006151DD">
        <w:rPr>
          <w:rFonts w:ascii="Times New Roman" w:hAnsi="Times New Roman" w:cs="Times New Roman"/>
        </w:rPr>
        <w:t xml:space="preserve"> (</w:t>
      </w:r>
      <w:r w:rsidR="00153180">
        <w:rPr>
          <w:rFonts w:ascii="Times New Roman" w:hAnsi="Times New Roman" w:cs="Times New Roman"/>
        </w:rPr>
        <w:t>“</w:t>
      </w:r>
      <w:r w:rsidR="003D6DDD">
        <w:rPr>
          <w:rFonts w:ascii="Times New Roman" w:hAnsi="Times New Roman" w:cs="Times New Roman"/>
        </w:rPr>
        <w:t>Romania Systematic</w:t>
      </w:r>
      <w:r w:rsidR="00153180">
        <w:rPr>
          <w:rFonts w:ascii="Times New Roman" w:hAnsi="Times New Roman" w:cs="Times New Roman"/>
        </w:rPr>
        <w:t>”</w:t>
      </w:r>
      <w:r w:rsidR="006151DD">
        <w:rPr>
          <w:rFonts w:ascii="Times New Roman" w:hAnsi="Times New Roman" w:cs="Times New Roman"/>
        </w:rPr>
        <w:t xml:space="preserve">). </w:t>
      </w:r>
      <w:r w:rsidR="00BE0D02">
        <w:rPr>
          <w:rFonts w:ascii="Times New Roman" w:hAnsi="Times New Roman" w:cs="Times New Roman"/>
        </w:rPr>
        <w:t xml:space="preserve">Working Romanians who emigrate to other countries are usually skilled workers, so as they move away, there is a shortage of educated workers in Romania’s labor market. </w:t>
      </w:r>
      <w:r w:rsidR="00A512A8">
        <w:rPr>
          <w:rFonts w:ascii="Times New Roman" w:hAnsi="Times New Roman" w:cs="Times New Roman"/>
        </w:rPr>
        <w:t xml:space="preserve">As of 2018, 26.6% of people with a higher education have emigrated out of Romania to pursue a better job or education (Evanson). </w:t>
      </w:r>
    </w:p>
    <w:p w14:paraId="7416D360" w14:textId="77777777" w:rsidR="00DB7F96" w:rsidRDefault="00DB7F96" w:rsidP="003C1B89">
      <w:pPr>
        <w:spacing w:after="0" w:line="240" w:lineRule="auto"/>
        <w:rPr>
          <w:rFonts w:ascii="Times New Roman" w:hAnsi="Times New Roman" w:cs="Times New Roman"/>
          <w:color w:val="424242"/>
        </w:rPr>
      </w:pPr>
    </w:p>
    <w:p w14:paraId="6E457704" w14:textId="77777777" w:rsidR="00DB7F96" w:rsidRDefault="00DB7F96" w:rsidP="003C1B89">
      <w:pPr>
        <w:spacing w:after="0" w:line="240" w:lineRule="auto"/>
        <w:rPr>
          <w:rFonts w:ascii="Times New Roman" w:hAnsi="Times New Roman" w:cs="Times New Roman"/>
          <w:color w:val="424242"/>
        </w:rPr>
      </w:pPr>
    </w:p>
    <w:p w14:paraId="02F39B80" w14:textId="5B473E27" w:rsidR="0075634C" w:rsidRDefault="00DD6BF4" w:rsidP="0075634C">
      <w:pPr>
        <w:spacing w:after="0" w:line="240" w:lineRule="auto"/>
        <w:rPr>
          <w:rFonts w:ascii="Times New Roman" w:hAnsi="Times New Roman" w:cs="Times New Roman"/>
        </w:rPr>
      </w:pPr>
      <w:r>
        <w:rPr>
          <w:rFonts w:ascii="Times New Roman" w:hAnsi="Times New Roman" w:cs="Times New Roman"/>
        </w:rPr>
        <w:t>Many things impact</w:t>
      </w:r>
      <w:r w:rsidR="0075634C">
        <w:rPr>
          <w:rFonts w:ascii="Times New Roman" w:hAnsi="Times New Roman" w:cs="Times New Roman"/>
        </w:rPr>
        <w:t xml:space="preserve"> the food security issue in Romania, including </w:t>
      </w:r>
      <w:r w:rsidR="00084E0F">
        <w:rPr>
          <w:rFonts w:ascii="Times New Roman" w:hAnsi="Times New Roman" w:cs="Times New Roman"/>
        </w:rPr>
        <w:t xml:space="preserve">traditional culture and migration, but the main problem is living in rural areas. </w:t>
      </w:r>
      <w:r w:rsidR="000246D7">
        <w:rPr>
          <w:rFonts w:ascii="Times New Roman" w:hAnsi="Times New Roman" w:cs="Times New Roman"/>
        </w:rPr>
        <w:t>The reason poverty is such a big issue in rural areas is because of its poor infrastructure.</w:t>
      </w:r>
      <w:r w:rsidR="00306F37">
        <w:rPr>
          <w:rFonts w:ascii="Times New Roman" w:hAnsi="Times New Roman" w:cs="Times New Roman"/>
        </w:rPr>
        <w:t xml:space="preserve"> The Romanian government has not </w:t>
      </w:r>
      <w:r w:rsidR="007309AD">
        <w:rPr>
          <w:rFonts w:ascii="Times New Roman" w:hAnsi="Times New Roman" w:cs="Times New Roman"/>
        </w:rPr>
        <w:t>invested</w:t>
      </w:r>
      <w:r w:rsidR="00306F37">
        <w:rPr>
          <w:rFonts w:ascii="Times New Roman" w:hAnsi="Times New Roman" w:cs="Times New Roman"/>
        </w:rPr>
        <w:t xml:space="preserve"> enough money in the development of rural areas</w:t>
      </w:r>
      <w:r w:rsidR="007309AD">
        <w:rPr>
          <w:rFonts w:ascii="Times New Roman" w:hAnsi="Times New Roman" w:cs="Times New Roman"/>
        </w:rPr>
        <w:t>.</w:t>
      </w:r>
      <w:r w:rsidR="00665E63">
        <w:rPr>
          <w:rFonts w:ascii="Times New Roman" w:hAnsi="Times New Roman" w:cs="Times New Roman"/>
        </w:rPr>
        <w:t xml:space="preserve"> The government has been </w:t>
      </w:r>
      <w:r w:rsidR="00C240A7">
        <w:rPr>
          <w:rFonts w:ascii="Times New Roman" w:hAnsi="Times New Roman" w:cs="Times New Roman"/>
        </w:rPr>
        <w:t>spending</w:t>
      </w:r>
      <w:r w:rsidR="00665E63">
        <w:rPr>
          <w:rFonts w:ascii="Times New Roman" w:hAnsi="Times New Roman" w:cs="Times New Roman"/>
        </w:rPr>
        <w:t xml:space="preserve"> most of </w:t>
      </w:r>
      <w:r w:rsidR="00C240A7">
        <w:rPr>
          <w:rFonts w:ascii="Times New Roman" w:hAnsi="Times New Roman" w:cs="Times New Roman"/>
        </w:rPr>
        <w:t>its</w:t>
      </w:r>
      <w:r w:rsidR="00665E63">
        <w:rPr>
          <w:rFonts w:ascii="Times New Roman" w:hAnsi="Times New Roman" w:cs="Times New Roman"/>
        </w:rPr>
        <w:t xml:space="preserve"> funds </w:t>
      </w:r>
      <w:r w:rsidR="004C020B">
        <w:rPr>
          <w:rFonts w:ascii="Times New Roman" w:hAnsi="Times New Roman" w:cs="Times New Roman"/>
        </w:rPr>
        <w:t>on</w:t>
      </w:r>
      <w:r w:rsidR="00665E63">
        <w:rPr>
          <w:rFonts w:ascii="Times New Roman" w:hAnsi="Times New Roman" w:cs="Times New Roman"/>
        </w:rPr>
        <w:t xml:space="preserve"> things that aren’t as prominent as the problems poverty in rural areas originates from. </w:t>
      </w:r>
      <w:r w:rsidR="00CE088B">
        <w:rPr>
          <w:rFonts w:ascii="Times New Roman" w:hAnsi="Times New Roman" w:cs="Times New Roman"/>
        </w:rPr>
        <w:t xml:space="preserve">Due to this, people in rural areas </w:t>
      </w:r>
      <w:r w:rsidR="004879D9">
        <w:rPr>
          <w:rFonts w:ascii="Times New Roman" w:hAnsi="Times New Roman" w:cs="Times New Roman"/>
        </w:rPr>
        <w:t>tend to go to urban areas to get the job, medical care, or education that they need</w:t>
      </w:r>
      <w:r w:rsidR="00524920">
        <w:rPr>
          <w:rFonts w:ascii="Times New Roman" w:hAnsi="Times New Roman" w:cs="Times New Roman"/>
        </w:rPr>
        <w:t>.</w:t>
      </w:r>
      <w:r w:rsidR="004D0DDA">
        <w:rPr>
          <w:rFonts w:ascii="Times New Roman" w:hAnsi="Times New Roman" w:cs="Times New Roman"/>
        </w:rPr>
        <w:t xml:space="preserve"> </w:t>
      </w:r>
      <w:r w:rsidR="00136F78">
        <w:rPr>
          <w:rFonts w:ascii="Times New Roman" w:hAnsi="Times New Roman" w:cs="Times New Roman"/>
        </w:rPr>
        <w:t xml:space="preserve">However, the lack of roads in rural areas and transportation systems connecting rural areas to urban areas </w:t>
      </w:r>
      <w:r w:rsidR="00665E63">
        <w:rPr>
          <w:rFonts w:ascii="Times New Roman" w:hAnsi="Times New Roman" w:cs="Times New Roman"/>
        </w:rPr>
        <w:t xml:space="preserve">causes very few rural Romanians to have the opportunity to </w:t>
      </w:r>
      <w:r w:rsidR="00DE2A80">
        <w:rPr>
          <w:rFonts w:ascii="Times New Roman" w:hAnsi="Times New Roman" w:cs="Times New Roman"/>
        </w:rPr>
        <w:t xml:space="preserve">get </w:t>
      </w:r>
      <w:r w:rsidR="004F77F4">
        <w:rPr>
          <w:rFonts w:ascii="Times New Roman" w:hAnsi="Times New Roman" w:cs="Times New Roman"/>
        </w:rPr>
        <w:t xml:space="preserve">better </w:t>
      </w:r>
      <w:r w:rsidR="00DA6FEB">
        <w:rPr>
          <w:rFonts w:ascii="Times New Roman" w:hAnsi="Times New Roman" w:cs="Times New Roman"/>
        </w:rPr>
        <w:t xml:space="preserve">resources. </w:t>
      </w:r>
      <w:r w:rsidR="007A0A39">
        <w:rPr>
          <w:rFonts w:ascii="Times New Roman" w:hAnsi="Times New Roman" w:cs="Times New Roman"/>
        </w:rPr>
        <w:t xml:space="preserve">The poor infrastructure impacts rural Romanians because of </w:t>
      </w:r>
      <w:r w:rsidR="00A7423F">
        <w:rPr>
          <w:rFonts w:ascii="Times New Roman" w:hAnsi="Times New Roman" w:cs="Times New Roman"/>
        </w:rPr>
        <w:t xml:space="preserve">its </w:t>
      </w:r>
      <w:r w:rsidR="007A0A39">
        <w:rPr>
          <w:rFonts w:ascii="Times New Roman" w:hAnsi="Times New Roman" w:cs="Times New Roman"/>
        </w:rPr>
        <w:t>poor labor force, lack of medical facilities, and deficient education</w:t>
      </w:r>
      <w:r w:rsidR="00B862DB">
        <w:rPr>
          <w:rFonts w:ascii="Times New Roman" w:hAnsi="Times New Roman" w:cs="Times New Roman"/>
        </w:rPr>
        <w:t xml:space="preserve"> which </w:t>
      </w:r>
      <w:r w:rsidR="00026E61">
        <w:rPr>
          <w:rFonts w:ascii="Times New Roman" w:hAnsi="Times New Roman" w:cs="Times New Roman"/>
        </w:rPr>
        <w:t>impacts</w:t>
      </w:r>
      <w:r w:rsidR="00B862DB">
        <w:rPr>
          <w:rFonts w:ascii="Times New Roman" w:hAnsi="Times New Roman" w:cs="Times New Roman"/>
        </w:rPr>
        <w:t xml:space="preserve"> poverty</w:t>
      </w:r>
      <w:r w:rsidR="007567DD">
        <w:rPr>
          <w:rFonts w:ascii="Times New Roman" w:hAnsi="Times New Roman" w:cs="Times New Roman"/>
        </w:rPr>
        <w:t>.</w:t>
      </w:r>
    </w:p>
    <w:p w14:paraId="651330AF" w14:textId="77777777" w:rsidR="007567DD" w:rsidRDefault="007567DD" w:rsidP="003C1B89">
      <w:pPr>
        <w:spacing w:after="0" w:line="240" w:lineRule="auto"/>
        <w:rPr>
          <w:rFonts w:ascii="Times New Roman" w:hAnsi="Times New Roman" w:cs="Times New Roman"/>
        </w:rPr>
      </w:pPr>
    </w:p>
    <w:p w14:paraId="1C7EA139" w14:textId="77777777" w:rsidR="007567DD" w:rsidRDefault="007567DD" w:rsidP="003C1B89">
      <w:pPr>
        <w:spacing w:after="0" w:line="240" w:lineRule="auto"/>
        <w:rPr>
          <w:rFonts w:ascii="Times New Roman" w:hAnsi="Times New Roman" w:cs="Times New Roman"/>
        </w:rPr>
      </w:pPr>
    </w:p>
    <w:p w14:paraId="0221991C" w14:textId="56F6BFDA" w:rsidR="003C1B89" w:rsidRPr="00A31535" w:rsidRDefault="003C1B89" w:rsidP="003C1B89">
      <w:pPr>
        <w:spacing w:after="0" w:line="240" w:lineRule="auto"/>
      </w:pPr>
      <w:r>
        <w:rPr>
          <w:rFonts w:ascii="Times New Roman" w:hAnsi="Times New Roman" w:cs="Times New Roman"/>
        </w:rPr>
        <w:t xml:space="preserve">The workforce in Romania </w:t>
      </w:r>
      <w:r w:rsidR="00775C1C">
        <w:rPr>
          <w:rFonts w:ascii="Times New Roman" w:hAnsi="Times New Roman" w:cs="Times New Roman"/>
        </w:rPr>
        <w:t xml:space="preserve">is one </w:t>
      </w:r>
      <w:r w:rsidR="00302D00">
        <w:rPr>
          <w:rFonts w:ascii="Times New Roman" w:hAnsi="Times New Roman" w:cs="Times New Roman"/>
        </w:rPr>
        <w:t>part of the infrastructure</w:t>
      </w:r>
      <w:r w:rsidR="00775C1C">
        <w:rPr>
          <w:rFonts w:ascii="Times New Roman" w:hAnsi="Times New Roman" w:cs="Times New Roman"/>
        </w:rPr>
        <w:t xml:space="preserve"> that </w:t>
      </w:r>
      <w:r w:rsidR="00026E61">
        <w:rPr>
          <w:rFonts w:ascii="Times New Roman" w:hAnsi="Times New Roman" w:cs="Times New Roman"/>
        </w:rPr>
        <w:t>leads to</w:t>
      </w:r>
      <w:r w:rsidR="00775C1C">
        <w:rPr>
          <w:rFonts w:ascii="Times New Roman" w:hAnsi="Times New Roman" w:cs="Times New Roman"/>
        </w:rPr>
        <w:t xml:space="preserve"> poverty.</w:t>
      </w:r>
      <w:r>
        <w:rPr>
          <w:rFonts w:ascii="Times New Roman" w:hAnsi="Times New Roman" w:cs="Times New Roman"/>
        </w:rPr>
        <w:t xml:space="preserve"> The unemployment rate across the country is 5.7% (“Romania Unemployment Rate</w:t>
      </w:r>
      <w:r w:rsidR="00DA3A00">
        <w:rPr>
          <w:rFonts w:ascii="Times New Roman" w:hAnsi="Times New Roman" w:cs="Times New Roman"/>
        </w:rPr>
        <w:t>”</w:t>
      </w:r>
      <w:r>
        <w:rPr>
          <w:rFonts w:ascii="Times New Roman" w:hAnsi="Times New Roman" w:cs="Times New Roman"/>
        </w:rPr>
        <w:t>). In urban areas, 2.5% of the population is unemployed (</w:t>
      </w:r>
      <w:r w:rsidRPr="00A3493A">
        <w:rPr>
          <w:rFonts w:ascii="Times New Roman" w:hAnsi="Times New Roman" w:cs="Times New Roman"/>
        </w:rPr>
        <w:t xml:space="preserve">“Romania Unemployment Rate: </w:t>
      </w:r>
      <w:r>
        <w:rPr>
          <w:rFonts w:ascii="Times New Roman" w:hAnsi="Times New Roman" w:cs="Times New Roman"/>
        </w:rPr>
        <w:t>Urban”). In rural areas, 8.8% of the population is unemployed (</w:t>
      </w:r>
      <w:r w:rsidRPr="00A3493A">
        <w:rPr>
          <w:rFonts w:ascii="Times New Roman" w:hAnsi="Times New Roman" w:cs="Times New Roman"/>
        </w:rPr>
        <w:t>“Romania Unemployment Rate: Rural</w:t>
      </w:r>
      <w:r>
        <w:rPr>
          <w:rFonts w:ascii="Times New Roman" w:hAnsi="Times New Roman" w:cs="Times New Roman"/>
        </w:rPr>
        <w:t xml:space="preserve">”). Why is the percentage of unemployed higher in rural areas than </w:t>
      </w:r>
      <w:r w:rsidR="00750DE0">
        <w:rPr>
          <w:rFonts w:ascii="Times New Roman" w:hAnsi="Times New Roman" w:cs="Times New Roman"/>
        </w:rPr>
        <w:t xml:space="preserve">in </w:t>
      </w:r>
      <w:r>
        <w:rPr>
          <w:rFonts w:ascii="Times New Roman" w:hAnsi="Times New Roman" w:cs="Times New Roman"/>
        </w:rPr>
        <w:t>urban areas? It’s because there</w:t>
      </w:r>
      <w:r w:rsidR="00A939DE">
        <w:rPr>
          <w:rFonts w:ascii="Times New Roman" w:hAnsi="Times New Roman" w:cs="Times New Roman"/>
        </w:rPr>
        <w:t>’s limited job</w:t>
      </w:r>
      <w:r w:rsidR="0010563E">
        <w:rPr>
          <w:rFonts w:ascii="Times New Roman" w:hAnsi="Times New Roman" w:cs="Times New Roman"/>
        </w:rPr>
        <w:t xml:space="preserve"> opportunities</w:t>
      </w:r>
      <w:r w:rsidR="00A939DE">
        <w:rPr>
          <w:rFonts w:ascii="Times New Roman" w:hAnsi="Times New Roman" w:cs="Times New Roman"/>
        </w:rPr>
        <w:t xml:space="preserve"> in rural areas</w:t>
      </w:r>
      <w:r>
        <w:rPr>
          <w:rFonts w:ascii="Times New Roman" w:hAnsi="Times New Roman" w:cs="Times New Roman"/>
        </w:rPr>
        <w:t xml:space="preserve">. When it comes to jobs in Romania, the rural population either works in agriculture or </w:t>
      </w:r>
      <w:r w:rsidR="00750DE0">
        <w:rPr>
          <w:rFonts w:ascii="Times New Roman" w:hAnsi="Times New Roman" w:cs="Times New Roman"/>
        </w:rPr>
        <w:t>is</w:t>
      </w:r>
      <w:r>
        <w:rPr>
          <w:rFonts w:ascii="Times New Roman" w:hAnsi="Times New Roman" w:cs="Times New Roman"/>
        </w:rPr>
        <w:t xml:space="preserve"> unemployed. Romania has one of the highest agricultural workers in EU countries with about 23% or one out of every 4 people (</w:t>
      </w:r>
      <w:proofErr w:type="spellStart"/>
      <w:r>
        <w:t>Melenciuc</w:t>
      </w:r>
      <w:proofErr w:type="spellEnd"/>
      <w:r>
        <w:t xml:space="preserve">). </w:t>
      </w:r>
      <w:r>
        <w:rPr>
          <w:rFonts w:ascii="Times New Roman" w:hAnsi="Times New Roman" w:cs="Times New Roman"/>
        </w:rPr>
        <w:t xml:space="preserve">Most rural Romanians live off subsistence agriculture where all the food they produce goes to their family (De Rosa and Soo Kim). There are very </w:t>
      </w:r>
      <w:r w:rsidR="00124EAF">
        <w:rPr>
          <w:rFonts w:ascii="Times New Roman" w:hAnsi="Times New Roman" w:cs="Times New Roman"/>
        </w:rPr>
        <w:t>few job opportunities</w:t>
      </w:r>
      <w:r w:rsidR="004E5F3C">
        <w:rPr>
          <w:rFonts w:ascii="Times New Roman" w:hAnsi="Times New Roman" w:cs="Times New Roman"/>
        </w:rPr>
        <w:t xml:space="preserve"> in rural Romania, but </w:t>
      </w:r>
      <w:r w:rsidR="00B20CA0">
        <w:rPr>
          <w:rFonts w:ascii="Times New Roman" w:hAnsi="Times New Roman" w:cs="Times New Roman"/>
        </w:rPr>
        <w:t xml:space="preserve">non-agricultural </w:t>
      </w:r>
      <w:r w:rsidR="00055174">
        <w:rPr>
          <w:rFonts w:ascii="Times New Roman" w:hAnsi="Times New Roman" w:cs="Times New Roman"/>
        </w:rPr>
        <w:t>workers</w:t>
      </w:r>
      <w:r w:rsidR="00B20CA0">
        <w:rPr>
          <w:rFonts w:ascii="Times New Roman" w:hAnsi="Times New Roman" w:cs="Times New Roman"/>
        </w:rPr>
        <w:t xml:space="preserve"> </w:t>
      </w:r>
      <w:r w:rsidR="00055174">
        <w:rPr>
          <w:rFonts w:ascii="Times New Roman" w:hAnsi="Times New Roman" w:cs="Times New Roman"/>
        </w:rPr>
        <w:t xml:space="preserve">like doctors or teachers </w:t>
      </w:r>
      <w:r w:rsidR="006A7E56">
        <w:rPr>
          <w:rFonts w:ascii="Times New Roman" w:hAnsi="Times New Roman" w:cs="Times New Roman"/>
        </w:rPr>
        <w:t>do no</w:t>
      </w:r>
      <w:r w:rsidR="00035C2B">
        <w:rPr>
          <w:rFonts w:ascii="Times New Roman" w:hAnsi="Times New Roman" w:cs="Times New Roman"/>
        </w:rPr>
        <w:t>t make good money. The average monthly salary in urban areas is between 8,000 to 10,000 RON versus in rural areas where it can range between 3,000 and 6,500 RON (</w:t>
      </w:r>
      <w:proofErr w:type="spellStart"/>
      <w:r w:rsidR="00035C2B" w:rsidRPr="00245A4A">
        <w:rPr>
          <w:rFonts w:ascii="Times New Roman" w:hAnsi="Times New Roman" w:cs="Times New Roman"/>
          <w:color w:val="424242"/>
        </w:rPr>
        <w:t>Farré</w:t>
      </w:r>
      <w:proofErr w:type="spellEnd"/>
      <w:r w:rsidR="00035C2B">
        <w:rPr>
          <w:rFonts w:ascii="Times New Roman" w:hAnsi="Times New Roman" w:cs="Times New Roman"/>
          <w:color w:val="424242"/>
        </w:rPr>
        <w:t xml:space="preserve">). </w:t>
      </w:r>
    </w:p>
    <w:p w14:paraId="708B9AAC" w14:textId="77777777" w:rsidR="005340D6" w:rsidRDefault="005340D6" w:rsidP="003C1B89">
      <w:pPr>
        <w:spacing w:after="0" w:line="240" w:lineRule="auto"/>
        <w:rPr>
          <w:rFonts w:ascii="Times New Roman" w:hAnsi="Times New Roman" w:cs="Times New Roman"/>
        </w:rPr>
      </w:pPr>
    </w:p>
    <w:p w14:paraId="0E98A222" w14:textId="77777777" w:rsidR="005340D6" w:rsidRDefault="005340D6" w:rsidP="003C1B89">
      <w:pPr>
        <w:spacing w:after="0" w:line="240" w:lineRule="auto"/>
        <w:rPr>
          <w:rFonts w:ascii="Times New Roman" w:hAnsi="Times New Roman" w:cs="Times New Roman"/>
        </w:rPr>
      </w:pPr>
    </w:p>
    <w:p w14:paraId="14C236CA" w14:textId="275C2A39" w:rsidR="003C1B89" w:rsidRDefault="003C1B89" w:rsidP="003C1B89">
      <w:pPr>
        <w:spacing w:after="0" w:line="240" w:lineRule="auto"/>
        <w:rPr>
          <w:rFonts w:ascii="Times New Roman" w:hAnsi="Times New Roman" w:cs="Times New Roman"/>
        </w:rPr>
      </w:pPr>
      <w:r>
        <w:rPr>
          <w:rFonts w:ascii="Times New Roman" w:hAnsi="Times New Roman" w:cs="Times New Roman"/>
        </w:rPr>
        <w:t xml:space="preserve">Another way the infrastructure impacts </w:t>
      </w:r>
      <w:r w:rsidR="003A63C0">
        <w:rPr>
          <w:rFonts w:ascii="Times New Roman" w:hAnsi="Times New Roman" w:cs="Times New Roman"/>
        </w:rPr>
        <w:t xml:space="preserve">poverty in </w:t>
      </w:r>
      <w:r>
        <w:rPr>
          <w:rFonts w:ascii="Times New Roman" w:hAnsi="Times New Roman" w:cs="Times New Roman"/>
        </w:rPr>
        <w:t xml:space="preserve">rural Romania is its healthcare. There is a lack of doctors in rural areas because the doctors are underpaid and do not have enough adequate resources to provide proper healthcare in rural areas (Degner). Rural Romanians often struggle to find the </w:t>
      </w:r>
      <w:r w:rsidRPr="00400295">
        <w:rPr>
          <w:rFonts w:ascii="Times New Roman" w:hAnsi="Times New Roman" w:cs="Times New Roman"/>
        </w:rPr>
        <w:t>transportation necessary to get to nearby healthcare centers because there are so few hospitals in rural</w:t>
      </w:r>
      <w:r>
        <w:rPr>
          <w:rFonts w:ascii="Times New Roman" w:hAnsi="Times New Roman" w:cs="Times New Roman"/>
        </w:rPr>
        <w:t xml:space="preserve"> areas. Romanians in urban areas do not have to worry about not living near a medical center because most medical buildings are in urban areas. 90.9% of the hospital establishments are in urban areas, and most </w:t>
      </w:r>
      <w:r>
        <w:rPr>
          <w:rFonts w:ascii="Times New Roman" w:hAnsi="Times New Roman" w:cs="Times New Roman"/>
        </w:rPr>
        <w:lastRenderedPageBreak/>
        <w:t xml:space="preserve">medical staff are in these areas </w:t>
      </w:r>
      <w:r w:rsidRPr="00C606AD">
        <w:rPr>
          <w:rFonts w:ascii="Times New Roman" w:hAnsi="Times New Roman" w:cs="Times New Roman"/>
        </w:rPr>
        <w:t>(“Analysis”).</w:t>
      </w:r>
      <w:r>
        <w:rPr>
          <w:rFonts w:ascii="Times New Roman" w:hAnsi="Times New Roman" w:cs="Times New Roman"/>
        </w:rPr>
        <w:t xml:space="preserve"> The Romanian government underfunds the healthcare </w:t>
      </w:r>
      <w:r w:rsidR="00E71FD8">
        <w:rPr>
          <w:rFonts w:ascii="Times New Roman" w:hAnsi="Times New Roman" w:cs="Times New Roman"/>
        </w:rPr>
        <w:t>system,</w:t>
      </w:r>
      <w:r>
        <w:rPr>
          <w:rFonts w:ascii="Times New Roman" w:hAnsi="Times New Roman" w:cs="Times New Roman"/>
        </w:rPr>
        <w:t xml:space="preserve"> and most doctors are emigrating out of Romania for better job opportunities. This is affecting rural areas the most because the lack of doctors, funding, and healthcare in rural areas </w:t>
      </w:r>
      <w:r w:rsidR="000210A7">
        <w:rPr>
          <w:rFonts w:ascii="Times New Roman" w:hAnsi="Times New Roman" w:cs="Times New Roman"/>
        </w:rPr>
        <w:t>is</w:t>
      </w:r>
      <w:r>
        <w:rPr>
          <w:rFonts w:ascii="Times New Roman" w:hAnsi="Times New Roman" w:cs="Times New Roman"/>
        </w:rPr>
        <w:t xml:space="preserve"> causing these people to get sick more often and not have the resources to cure these sicknesses.</w:t>
      </w:r>
      <w:r w:rsidR="009D7EA9">
        <w:rPr>
          <w:rFonts w:ascii="Times New Roman" w:hAnsi="Times New Roman" w:cs="Times New Roman"/>
        </w:rPr>
        <w:t xml:space="preserve"> </w:t>
      </w:r>
      <w:r w:rsidR="00E44628">
        <w:rPr>
          <w:rFonts w:ascii="Times New Roman" w:hAnsi="Times New Roman" w:cs="Times New Roman"/>
        </w:rPr>
        <w:t>“</w:t>
      </w:r>
      <w:r w:rsidR="000C30A5">
        <w:rPr>
          <w:rFonts w:ascii="Times New Roman" w:hAnsi="Times New Roman" w:cs="Times New Roman"/>
        </w:rPr>
        <w:t>Only 9% of physicians work in rural areas compared to 91% that work in urban areas</w:t>
      </w:r>
      <w:r w:rsidR="00E44628">
        <w:rPr>
          <w:rFonts w:ascii="Times New Roman" w:hAnsi="Times New Roman" w:cs="Times New Roman"/>
        </w:rPr>
        <w:t>”</w:t>
      </w:r>
      <w:sdt>
        <w:sdtPr>
          <w:rPr>
            <w:rFonts w:ascii="Times New Roman" w:hAnsi="Times New Roman" w:cs="Times New Roman"/>
          </w:rPr>
          <w:id w:val="1362472010"/>
          <w:citation/>
        </w:sdtPr>
        <w:sdtEndPr/>
        <w:sdtContent>
          <w:r w:rsidR="00E44628">
            <w:rPr>
              <w:rFonts w:ascii="Times New Roman" w:hAnsi="Times New Roman" w:cs="Times New Roman"/>
            </w:rPr>
            <w:fldChar w:fldCharType="begin"/>
          </w:r>
          <w:r w:rsidR="00E44628">
            <w:rPr>
              <w:rFonts w:ascii="Times New Roman" w:hAnsi="Times New Roman" w:cs="Times New Roman"/>
            </w:rPr>
            <w:instrText xml:space="preserve"> CITATION Lil23 \l 1033 </w:instrText>
          </w:r>
          <w:r w:rsidR="00E44628">
            <w:rPr>
              <w:rFonts w:ascii="Times New Roman" w:hAnsi="Times New Roman" w:cs="Times New Roman"/>
            </w:rPr>
            <w:fldChar w:fldCharType="separate"/>
          </w:r>
          <w:r w:rsidR="00E44628">
            <w:rPr>
              <w:rFonts w:ascii="Times New Roman" w:hAnsi="Times New Roman" w:cs="Times New Roman"/>
              <w:noProof/>
            </w:rPr>
            <w:t xml:space="preserve"> </w:t>
          </w:r>
          <w:r w:rsidR="00E44628" w:rsidRPr="00E44628">
            <w:rPr>
              <w:rFonts w:ascii="Times New Roman" w:hAnsi="Times New Roman" w:cs="Times New Roman"/>
              <w:noProof/>
            </w:rPr>
            <w:t>(Liliana Dumitrache)</w:t>
          </w:r>
          <w:r w:rsidR="00E44628">
            <w:rPr>
              <w:rFonts w:ascii="Times New Roman" w:hAnsi="Times New Roman" w:cs="Times New Roman"/>
            </w:rPr>
            <w:fldChar w:fldCharType="end"/>
          </w:r>
        </w:sdtContent>
      </w:sdt>
      <w:r w:rsidR="00A2550E">
        <w:rPr>
          <w:rFonts w:ascii="Times New Roman" w:hAnsi="Times New Roman" w:cs="Times New Roman"/>
        </w:rPr>
        <w:t>.</w:t>
      </w:r>
    </w:p>
    <w:p w14:paraId="561AB3A5" w14:textId="77777777" w:rsidR="00E71FD8" w:rsidRDefault="00E71FD8" w:rsidP="003C1B89">
      <w:pPr>
        <w:spacing w:after="0" w:line="240" w:lineRule="auto"/>
        <w:rPr>
          <w:rFonts w:ascii="Times New Roman" w:hAnsi="Times New Roman" w:cs="Times New Roman"/>
        </w:rPr>
      </w:pPr>
    </w:p>
    <w:p w14:paraId="5694BDD2" w14:textId="77777777" w:rsidR="003C1B89" w:rsidRPr="00400295" w:rsidRDefault="003C1B89" w:rsidP="003C1B89">
      <w:pPr>
        <w:spacing w:after="0" w:line="240" w:lineRule="auto"/>
        <w:rPr>
          <w:rFonts w:ascii="Times New Roman" w:hAnsi="Times New Roman" w:cs="Times New Roman"/>
        </w:rPr>
      </w:pPr>
    </w:p>
    <w:p w14:paraId="5D581F43" w14:textId="16A5E70A" w:rsidR="003C1B89" w:rsidRDefault="003C1B89" w:rsidP="003C1B89">
      <w:pPr>
        <w:spacing w:after="0" w:line="240" w:lineRule="auto"/>
        <w:rPr>
          <w:rFonts w:ascii="Times New Roman" w:hAnsi="Times New Roman" w:cs="Times New Roman"/>
        </w:rPr>
      </w:pPr>
      <w:r>
        <w:rPr>
          <w:rFonts w:ascii="Times New Roman" w:hAnsi="Times New Roman" w:cs="Times New Roman"/>
        </w:rPr>
        <w:t>The</w:t>
      </w:r>
      <w:r w:rsidR="003A63C0">
        <w:rPr>
          <w:rFonts w:ascii="Times New Roman" w:hAnsi="Times New Roman" w:cs="Times New Roman"/>
        </w:rPr>
        <w:t xml:space="preserve"> final thing that </w:t>
      </w:r>
      <w:r w:rsidR="00D94D76">
        <w:rPr>
          <w:rFonts w:ascii="Times New Roman" w:hAnsi="Times New Roman" w:cs="Times New Roman"/>
        </w:rPr>
        <w:t>cause</w:t>
      </w:r>
      <w:r w:rsidR="008C3844">
        <w:rPr>
          <w:rFonts w:ascii="Times New Roman" w:hAnsi="Times New Roman" w:cs="Times New Roman"/>
        </w:rPr>
        <w:t xml:space="preserve">s </w:t>
      </w:r>
      <w:r w:rsidR="003A63C0">
        <w:rPr>
          <w:rFonts w:ascii="Times New Roman" w:hAnsi="Times New Roman" w:cs="Times New Roman"/>
        </w:rPr>
        <w:t>poverty</w:t>
      </w:r>
      <w:r w:rsidR="004E1872">
        <w:rPr>
          <w:rFonts w:ascii="Times New Roman" w:hAnsi="Times New Roman" w:cs="Times New Roman"/>
        </w:rPr>
        <w:t xml:space="preserve"> in rural Romania</w:t>
      </w:r>
      <w:r w:rsidR="003A63C0">
        <w:rPr>
          <w:rFonts w:ascii="Times New Roman" w:hAnsi="Times New Roman" w:cs="Times New Roman"/>
        </w:rPr>
        <w:t xml:space="preserve"> </w:t>
      </w:r>
      <w:r w:rsidR="004E1872">
        <w:rPr>
          <w:rFonts w:ascii="Times New Roman" w:hAnsi="Times New Roman" w:cs="Times New Roman"/>
        </w:rPr>
        <w:t>is the</w:t>
      </w:r>
      <w:r>
        <w:rPr>
          <w:rFonts w:ascii="Times New Roman" w:hAnsi="Times New Roman" w:cs="Times New Roman"/>
        </w:rPr>
        <w:t xml:space="preserve"> </w:t>
      </w:r>
      <w:r w:rsidR="00F67332">
        <w:rPr>
          <w:rFonts w:ascii="Times New Roman" w:hAnsi="Times New Roman" w:cs="Times New Roman"/>
        </w:rPr>
        <w:t xml:space="preserve">underdeveloped </w:t>
      </w:r>
      <w:r>
        <w:rPr>
          <w:rFonts w:ascii="Times New Roman" w:hAnsi="Times New Roman" w:cs="Times New Roman"/>
        </w:rPr>
        <w:t>education system</w:t>
      </w:r>
      <w:r w:rsidR="00F67332">
        <w:rPr>
          <w:rFonts w:ascii="Times New Roman" w:hAnsi="Times New Roman" w:cs="Times New Roman"/>
        </w:rPr>
        <w:t>.</w:t>
      </w:r>
      <w:r>
        <w:rPr>
          <w:rFonts w:ascii="Times New Roman" w:hAnsi="Times New Roman" w:cs="Times New Roman"/>
        </w:rPr>
        <w:t xml:space="preserve"> Romania had to decrease the funding for </w:t>
      </w:r>
      <w:r w:rsidR="00D94D76">
        <w:rPr>
          <w:rFonts w:ascii="Times New Roman" w:hAnsi="Times New Roman" w:cs="Times New Roman"/>
        </w:rPr>
        <w:t xml:space="preserve">rural area’s </w:t>
      </w:r>
      <w:r>
        <w:rPr>
          <w:rFonts w:ascii="Times New Roman" w:hAnsi="Times New Roman" w:cs="Times New Roman"/>
        </w:rPr>
        <w:t>education system due to an economic problem and because of that, 400,000 children are not attending school (Degner). Most teachers are not licensed to teach (Besliu).</w:t>
      </w:r>
      <w:r w:rsidR="008117C7">
        <w:rPr>
          <w:rFonts w:ascii="Times New Roman" w:hAnsi="Times New Roman" w:cs="Times New Roman"/>
        </w:rPr>
        <w:t xml:space="preserve"> In urban areas, </w:t>
      </w:r>
      <w:r w:rsidR="00012B67">
        <w:rPr>
          <w:rFonts w:ascii="Times New Roman" w:hAnsi="Times New Roman" w:cs="Times New Roman"/>
        </w:rPr>
        <w:t xml:space="preserve">40% of people </w:t>
      </w:r>
      <w:r w:rsidR="00611735">
        <w:rPr>
          <w:rFonts w:ascii="Times New Roman" w:hAnsi="Times New Roman" w:cs="Times New Roman"/>
        </w:rPr>
        <w:t xml:space="preserve">have tertiary education compared to </w:t>
      </w:r>
      <w:r w:rsidR="006F4E88">
        <w:rPr>
          <w:rFonts w:ascii="Times New Roman" w:hAnsi="Times New Roman" w:cs="Times New Roman"/>
        </w:rPr>
        <w:t>rural areas where about 5% of people have that education</w:t>
      </w:r>
      <w:r w:rsidR="00A2550E">
        <w:rPr>
          <w:rFonts w:ascii="Times New Roman" w:hAnsi="Times New Roman" w:cs="Times New Roman"/>
        </w:rPr>
        <w:t xml:space="preserve"> </w:t>
      </w:r>
      <w:sdt>
        <w:sdtPr>
          <w:rPr>
            <w:rFonts w:ascii="Times New Roman" w:hAnsi="Times New Roman" w:cs="Times New Roman"/>
          </w:rPr>
          <w:id w:val="1754242420"/>
          <w:citation/>
        </w:sdtPr>
        <w:sdtEndPr/>
        <w:sdtContent>
          <w:r w:rsidR="006F4E88">
            <w:rPr>
              <w:rFonts w:ascii="Times New Roman" w:hAnsi="Times New Roman" w:cs="Times New Roman"/>
            </w:rPr>
            <w:fldChar w:fldCharType="begin"/>
          </w:r>
          <w:r w:rsidR="006F4E88">
            <w:rPr>
              <w:rFonts w:ascii="Times New Roman" w:hAnsi="Times New Roman" w:cs="Times New Roman"/>
            </w:rPr>
            <w:instrText xml:space="preserve"> CITATION Urb22 \l 1033 </w:instrText>
          </w:r>
          <w:r w:rsidR="006F4E88">
            <w:rPr>
              <w:rFonts w:ascii="Times New Roman" w:hAnsi="Times New Roman" w:cs="Times New Roman"/>
            </w:rPr>
            <w:fldChar w:fldCharType="separate"/>
          </w:r>
          <w:r w:rsidR="006F4E88" w:rsidRPr="006F4E88">
            <w:rPr>
              <w:rFonts w:ascii="Times New Roman" w:hAnsi="Times New Roman" w:cs="Times New Roman"/>
              <w:noProof/>
            </w:rPr>
            <w:t>(Urban-rural Europe - education and training )</w:t>
          </w:r>
          <w:r w:rsidR="006F4E88">
            <w:rPr>
              <w:rFonts w:ascii="Times New Roman" w:hAnsi="Times New Roman" w:cs="Times New Roman"/>
            </w:rPr>
            <w:fldChar w:fldCharType="end"/>
          </w:r>
        </w:sdtContent>
      </w:sdt>
      <w:r w:rsidR="00A2550E">
        <w:rPr>
          <w:rFonts w:ascii="Times New Roman" w:hAnsi="Times New Roman" w:cs="Times New Roman"/>
        </w:rPr>
        <w:t>.</w:t>
      </w:r>
      <w:r>
        <w:rPr>
          <w:rFonts w:ascii="Times New Roman" w:hAnsi="Times New Roman" w:cs="Times New Roman"/>
        </w:rPr>
        <w:t xml:space="preserve"> A lot of families</w:t>
      </w:r>
      <w:r w:rsidR="00073601">
        <w:rPr>
          <w:rFonts w:ascii="Times New Roman" w:hAnsi="Times New Roman" w:cs="Times New Roman"/>
        </w:rPr>
        <w:t xml:space="preserve"> in rural areas</w:t>
      </w:r>
      <w:r>
        <w:rPr>
          <w:rFonts w:ascii="Times New Roman" w:hAnsi="Times New Roman" w:cs="Times New Roman"/>
        </w:rPr>
        <w:t>, especially people of Romani descent, cannot afford to send their children to school</w:t>
      </w:r>
      <w:r w:rsidR="00CB47E0">
        <w:rPr>
          <w:rFonts w:ascii="Times New Roman" w:hAnsi="Times New Roman" w:cs="Times New Roman"/>
        </w:rPr>
        <w:t>.</w:t>
      </w:r>
      <w:r>
        <w:rPr>
          <w:rFonts w:ascii="Times New Roman" w:hAnsi="Times New Roman" w:cs="Times New Roman"/>
        </w:rPr>
        <w:t xml:space="preserve"> The schools usually lack access to healthcare, running water, and heating. Most kids cannot afford </w:t>
      </w:r>
      <w:r w:rsidR="00441389">
        <w:rPr>
          <w:rFonts w:ascii="Times New Roman" w:hAnsi="Times New Roman" w:cs="Times New Roman"/>
        </w:rPr>
        <w:t>resources for school</w:t>
      </w:r>
      <w:r>
        <w:rPr>
          <w:rFonts w:ascii="Times New Roman" w:hAnsi="Times New Roman" w:cs="Times New Roman"/>
        </w:rPr>
        <w:t xml:space="preserve">, and the materials that are provided for them by the school are broken. The distance from a child’s house to the school is so </w:t>
      </w:r>
      <w:r w:rsidR="00147BF3">
        <w:rPr>
          <w:rFonts w:ascii="Times New Roman" w:hAnsi="Times New Roman" w:cs="Times New Roman"/>
        </w:rPr>
        <w:t>far</w:t>
      </w:r>
      <w:r>
        <w:rPr>
          <w:rFonts w:ascii="Times New Roman" w:hAnsi="Times New Roman" w:cs="Times New Roman"/>
        </w:rPr>
        <w:t xml:space="preserve"> that most parents choose to keep their children home since they do not have the resources necessary to provide transportation to schools (Besliu). There is a lack of teachers in rural Romania due to low salaries and unqualified education to teach.</w:t>
      </w:r>
    </w:p>
    <w:p w14:paraId="18B42263" w14:textId="77777777" w:rsidR="003C1B89" w:rsidRDefault="003C1B89" w:rsidP="003C1B89">
      <w:pPr>
        <w:spacing w:after="0" w:line="240" w:lineRule="auto"/>
        <w:rPr>
          <w:rFonts w:ascii="Times New Roman" w:hAnsi="Times New Roman" w:cs="Times New Roman"/>
        </w:rPr>
      </w:pPr>
    </w:p>
    <w:p w14:paraId="204EE41E" w14:textId="77777777" w:rsidR="001B2329" w:rsidRDefault="001B2329" w:rsidP="003C1B89">
      <w:pPr>
        <w:spacing w:after="0" w:line="240" w:lineRule="auto"/>
        <w:rPr>
          <w:rFonts w:ascii="Times New Roman" w:hAnsi="Times New Roman" w:cs="Times New Roman"/>
        </w:rPr>
      </w:pPr>
    </w:p>
    <w:p w14:paraId="5197E9A9" w14:textId="46840F17" w:rsidR="003C1B89" w:rsidRPr="008976A2" w:rsidRDefault="003C1B89" w:rsidP="003C1B89">
      <w:pPr>
        <w:spacing w:after="0" w:line="240" w:lineRule="auto"/>
        <w:rPr>
          <w:rStyle w:val="normaltextrun"/>
          <w:rFonts w:ascii="Times New Roman" w:hAnsi="Times New Roman" w:cs="Times New Roman"/>
          <w:color w:val="000000"/>
          <w:shd w:val="clear" w:color="auto" w:fill="FFFFFF"/>
        </w:rPr>
      </w:pPr>
      <w:r>
        <w:rPr>
          <w:rFonts w:ascii="Times New Roman" w:hAnsi="Times New Roman" w:cs="Times New Roman"/>
        </w:rPr>
        <w:t xml:space="preserve">Ending rural poverty can only happen if Romania improves its infrastructure. </w:t>
      </w:r>
      <w:r w:rsidRPr="008976A2">
        <w:rPr>
          <w:rFonts w:ascii="Times New Roman" w:hAnsi="Times New Roman" w:cs="Times New Roman"/>
        </w:rPr>
        <w:t>T</w:t>
      </w:r>
      <w:r w:rsidRPr="008976A2">
        <w:rPr>
          <w:rStyle w:val="normaltextrun"/>
          <w:rFonts w:ascii="Times New Roman" w:hAnsi="Times New Roman" w:cs="Times New Roman"/>
          <w:color w:val="000000"/>
          <w:shd w:val="clear" w:color="auto" w:fill="FFFFFF"/>
        </w:rPr>
        <w:t>he Romanian government is already taking measures to change the infrastructure across the country; however, they are mostly investing their money into creating more transportation routes in urban areas instead of providing resources to rural areas. The solution to decreasing poverty in rural areas is by changing agricultural practice</w:t>
      </w:r>
      <w:r w:rsidR="002F0443">
        <w:rPr>
          <w:rStyle w:val="normaltextrun"/>
          <w:rFonts w:ascii="Times New Roman" w:hAnsi="Times New Roman" w:cs="Times New Roman"/>
          <w:color w:val="000000"/>
          <w:shd w:val="clear" w:color="auto" w:fill="FFFFFF"/>
        </w:rPr>
        <w:t xml:space="preserve">s </w:t>
      </w:r>
      <w:r>
        <w:rPr>
          <w:rStyle w:val="normaltextrun"/>
          <w:rFonts w:ascii="Times New Roman" w:hAnsi="Times New Roman" w:cs="Times New Roman"/>
          <w:color w:val="000000"/>
          <w:shd w:val="clear" w:color="auto" w:fill="FFFFFF"/>
        </w:rPr>
        <w:t xml:space="preserve">from subsistence agriculture to commercial agriculture and including </w:t>
      </w:r>
      <w:r w:rsidR="00641728">
        <w:rPr>
          <w:rStyle w:val="normaltextrun"/>
          <w:rFonts w:ascii="Times New Roman" w:hAnsi="Times New Roman" w:cs="Times New Roman"/>
          <w:color w:val="000000"/>
          <w:shd w:val="clear" w:color="auto" w:fill="FFFFFF"/>
        </w:rPr>
        <w:t>rural farmers</w:t>
      </w:r>
      <w:r>
        <w:rPr>
          <w:rStyle w:val="normaltextrun"/>
          <w:rFonts w:ascii="Times New Roman" w:hAnsi="Times New Roman" w:cs="Times New Roman"/>
          <w:color w:val="000000"/>
          <w:shd w:val="clear" w:color="auto" w:fill="FFFFFF"/>
        </w:rPr>
        <w:t xml:space="preserve"> in the urban markets</w:t>
      </w:r>
      <w:r w:rsidR="003505EF">
        <w:rPr>
          <w:rStyle w:val="normaltextrun"/>
          <w:rFonts w:ascii="Times New Roman" w:hAnsi="Times New Roman" w:cs="Times New Roman"/>
          <w:color w:val="000000"/>
          <w:shd w:val="clear" w:color="auto" w:fill="FFFFFF"/>
        </w:rPr>
        <w:t xml:space="preserve">. They can achieve that by </w:t>
      </w:r>
      <w:r w:rsidR="002C26BB">
        <w:rPr>
          <w:rStyle w:val="normaltextrun"/>
          <w:rFonts w:ascii="Times New Roman" w:hAnsi="Times New Roman" w:cs="Times New Roman"/>
          <w:color w:val="000000"/>
          <w:shd w:val="clear" w:color="auto" w:fill="FFFFFF"/>
        </w:rPr>
        <w:t xml:space="preserve">creating transportation systems </w:t>
      </w:r>
      <w:r w:rsidR="003505EF">
        <w:rPr>
          <w:rStyle w:val="normaltextrun"/>
          <w:rFonts w:ascii="Times New Roman" w:hAnsi="Times New Roman" w:cs="Times New Roman"/>
          <w:color w:val="000000"/>
          <w:shd w:val="clear" w:color="auto" w:fill="FFFFFF"/>
        </w:rPr>
        <w:t>that</w:t>
      </w:r>
      <w:r w:rsidR="002C26BB">
        <w:rPr>
          <w:rStyle w:val="normaltextrun"/>
          <w:rFonts w:ascii="Times New Roman" w:hAnsi="Times New Roman" w:cs="Times New Roman"/>
          <w:color w:val="000000"/>
          <w:shd w:val="clear" w:color="auto" w:fill="FFFFFF"/>
        </w:rPr>
        <w:t xml:space="preserve"> connect rural villages to urban cities </w:t>
      </w:r>
      <w:r w:rsidR="00236746">
        <w:rPr>
          <w:rStyle w:val="normaltextrun"/>
          <w:rFonts w:ascii="Times New Roman" w:hAnsi="Times New Roman" w:cs="Times New Roman"/>
          <w:color w:val="000000"/>
          <w:shd w:val="clear" w:color="auto" w:fill="FFFFFF"/>
        </w:rPr>
        <w:t xml:space="preserve">to end the spatial </w:t>
      </w:r>
      <w:r w:rsidR="00DC0C78">
        <w:rPr>
          <w:rStyle w:val="normaltextrun"/>
          <w:rFonts w:ascii="Times New Roman" w:hAnsi="Times New Roman" w:cs="Times New Roman"/>
          <w:color w:val="000000"/>
          <w:shd w:val="clear" w:color="auto" w:fill="FFFFFF"/>
        </w:rPr>
        <w:t xml:space="preserve">gap between the two areas. </w:t>
      </w:r>
    </w:p>
    <w:p w14:paraId="18D3BA70" w14:textId="77777777" w:rsidR="00604DB4" w:rsidRDefault="00604DB4" w:rsidP="003C1B89">
      <w:pPr>
        <w:spacing w:after="0" w:line="240" w:lineRule="auto"/>
        <w:rPr>
          <w:rStyle w:val="normaltextrun"/>
          <w:rFonts w:ascii="Times New Roman" w:hAnsi="Times New Roman" w:cs="Times New Roman"/>
          <w:color w:val="000000"/>
          <w:shd w:val="clear" w:color="auto" w:fill="FFFFFF"/>
        </w:rPr>
      </w:pPr>
    </w:p>
    <w:p w14:paraId="6C3B7659" w14:textId="77777777" w:rsidR="00604DB4" w:rsidRDefault="00604DB4" w:rsidP="003C1B89">
      <w:pPr>
        <w:spacing w:after="0" w:line="240" w:lineRule="auto"/>
        <w:rPr>
          <w:rStyle w:val="normaltextrun"/>
          <w:rFonts w:ascii="Times New Roman" w:hAnsi="Times New Roman" w:cs="Times New Roman"/>
          <w:color w:val="000000"/>
          <w:shd w:val="clear" w:color="auto" w:fill="FFFFFF"/>
        </w:rPr>
      </w:pPr>
    </w:p>
    <w:p w14:paraId="6BB5F5A2" w14:textId="33E3FE11" w:rsidR="003C1B89" w:rsidRPr="008976A2" w:rsidRDefault="00F066F7" w:rsidP="003C1B89">
      <w:pPr>
        <w:spacing w:after="0" w:line="240" w:lineRule="auto"/>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Switching to commercial agriculture is the best solution because it is a huge business that will give money to rural farmers, open an abundance of job opportunities for the unemployed population, and improve rural development. </w:t>
      </w:r>
      <w:r w:rsidR="003C1B89" w:rsidRPr="008976A2">
        <w:rPr>
          <w:rStyle w:val="normaltextrun"/>
          <w:rFonts w:ascii="Times New Roman" w:hAnsi="Times New Roman" w:cs="Times New Roman"/>
          <w:color w:val="000000"/>
          <w:shd w:val="clear" w:color="auto" w:fill="FFFFFF"/>
        </w:rPr>
        <w:t>The workforce is one of the biggest reasons rural Romania is so underdeveloped because most of the population is unemployed or they work in agriculture, but they do not make enough profit due to using subsistence agriculture.</w:t>
      </w:r>
      <w:r w:rsidR="005A7763">
        <w:rPr>
          <w:rStyle w:val="normaltextrun"/>
          <w:rFonts w:ascii="Times New Roman" w:hAnsi="Times New Roman" w:cs="Times New Roman"/>
          <w:color w:val="000000"/>
          <w:shd w:val="clear" w:color="auto" w:fill="FFFFFF"/>
        </w:rPr>
        <w:t xml:space="preserve"> </w:t>
      </w:r>
      <w:r w:rsidR="003C1B89" w:rsidRPr="008976A2">
        <w:rPr>
          <w:rStyle w:val="normaltextrun"/>
          <w:rFonts w:ascii="Times New Roman" w:hAnsi="Times New Roman" w:cs="Times New Roman"/>
          <w:color w:val="000000"/>
          <w:shd w:val="clear" w:color="auto" w:fill="FFFFFF"/>
        </w:rPr>
        <w:t xml:space="preserve">People in urban Romania buy their food from markets and food sold in markets is imported from outside countries, not farmers in rural areas. </w:t>
      </w:r>
      <w:r w:rsidR="005A7763">
        <w:rPr>
          <w:rStyle w:val="normaltextrun"/>
          <w:rFonts w:ascii="Times New Roman" w:hAnsi="Times New Roman" w:cs="Times New Roman"/>
          <w:color w:val="000000"/>
          <w:shd w:val="clear" w:color="auto" w:fill="FFFFFF"/>
        </w:rPr>
        <w:t>If</w:t>
      </w:r>
      <w:r w:rsidR="003C1B89" w:rsidRPr="008976A2">
        <w:rPr>
          <w:rStyle w:val="normaltextrun"/>
          <w:rFonts w:ascii="Times New Roman" w:hAnsi="Times New Roman" w:cs="Times New Roman"/>
          <w:color w:val="000000"/>
          <w:shd w:val="clear" w:color="auto" w:fill="FFFFFF"/>
        </w:rPr>
        <w:t xml:space="preserve"> the markets start buying food from farmers instead of getting imports, </w:t>
      </w:r>
      <w:r w:rsidR="007B6316">
        <w:rPr>
          <w:rStyle w:val="normaltextrun"/>
          <w:rFonts w:ascii="Times New Roman" w:hAnsi="Times New Roman" w:cs="Times New Roman"/>
          <w:color w:val="000000"/>
          <w:shd w:val="clear" w:color="auto" w:fill="FFFFFF"/>
        </w:rPr>
        <w:t>rural</w:t>
      </w:r>
      <w:r w:rsidR="003C1B89" w:rsidRPr="008976A2">
        <w:rPr>
          <w:rStyle w:val="normaltextrun"/>
          <w:rFonts w:ascii="Times New Roman" w:hAnsi="Times New Roman" w:cs="Times New Roman"/>
          <w:color w:val="000000"/>
          <w:shd w:val="clear" w:color="auto" w:fill="FFFFFF"/>
        </w:rPr>
        <w:t xml:space="preserve"> farmers can start making money. Commercial agriculture will also create jobs for the unemployed rural population</w:t>
      </w:r>
      <w:r w:rsidR="00956EF2">
        <w:rPr>
          <w:rStyle w:val="normaltextrun"/>
          <w:rFonts w:ascii="Times New Roman" w:hAnsi="Times New Roman" w:cs="Times New Roman"/>
          <w:color w:val="000000"/>
          <w:shd w:val="clear" w:color="auto" w:fill="FFFFFF"/>
        </w:rPr>
        <w:t xml:space="preserve"> because the </w:t>
      </w:r>
      <w:r w:rsidR="00645057" w:rsidRPr="008976A2">
        <w:rPr>
          <w:rStyle w:val="normaltextrun"/>
          <w:rFonts w:ascii="Times New Roman" w:hAnsi="Times New Roman" w:cs="Times New Roman"/>
          <w:color w:val="000000"/>
          <w:shd w:val="clear" w:color="auto" w:fill="FFFFFF"/>
        </w:rPr>
        <w:t>farmers will need</w:t>
      </w:r>
      <w:r w:rsidR="00645057">
        <w:rPr>
          <w:rStyle w:val="normaltextrun"/>
          <w:rFonts w:ascii="Times New Roman" w:hAnsi="Times New Roman" w:cs="Times New Roman"/>
          <w:color w:val="000000"/>
          <w:shd w:val="clear" w:color="auto" w:fill="FFFFFF"/>
        </w:rPr>
        <w:t xml:space="preserve"> to hire</w:t>
      </w:r>
      <w:r w:rsidR="00645057" w:rsidRPr="008976A2">
        <w:rPr>
          <w:rStyle w:val="normaltextrun"/>
          <w:rFonts w:ascii="Times New Roman" w:hAnsi="Times New Roman" w:cs="Times New Roman"/>
          <w:color w:val="000000"/>
          <w:shd w:val="clear" w:color="auto" w:fill="FFFFFF"/>
        </w:rPr>
        <w:t xml:space="preserve"> more workers to help plant, </w:t>
      </w:r>
      <w:r w:rsidR="00795704">
        <w:rPr>
          <w:rStyle w:val="normaltextrun"/>
          <w:rFonts w:ascii="Times New Roman" w:hAnsi="Times New Roman" w:cs="Times New Roman"/>
          <w:color w:val="000000"/>
          <w:shd w:val="clear" w:color="auto" w:fill="FFFFFF"/>
        </w:rPr>
        <w:t>care for</w:t>
      </w:r>
      <w:r w:rsidR="00645057" w:rsidRPr="008976A2">
        <w:rPr>
          <w:rStyle w:val="normaltextrun"/>
          <w:rFonts w:ascii="Times New Roman" w:hAnsi="Times New Roman" w:cs="Times New Roman"/>
          <w:color w:val="000000"/>
          <w:shd w:val="clear" w:color="auto" w:fill="FFFFFF"/>
        </w:rPr>
        <w:t>, and harvest crops on the farm.</w:t>
      </w:r>
    </w:p>
    <w:p w14:paraId="3E9D4894" w14:textId="77777777" w:rsidR="003C1B89" w:rsidRPr="008976A2" w:rsidRDefault="003C1B89" w:rsidP="003C1B89">
      <w:pPr>
        <w:spacing w:after="0" w:line="240" w:lineRule="auto"/>
        <w:rPr>
          <w:rStyle w:val="normaltextrun"/>
          <w:rFonts w:ascii="Times New Roman" w:hAnsi="Times New Roman" w:cs="Times New Roman"/>
          <w:color w:val="000000"/>
          <w:shd w:val="clear" w:color="auto" w:fill="FFFFFF"/>
        </w:rPr>
      </w:pPr>
    </w:p>
    <w:p w14:paraId="32F63201" w14:textId="77777777" w:rsidR="003C1B89" w:rsidRPr="008976A2" w:rsidRDefault="003C1B89" w:rsidP="003C1B89">
      <w:pPr>
        <w:spacing w:after="0" w:line="240" w:lineRule="auto"/>
        <w:rPr>
          <w:rStyle w:val="normaltextrun"/>
          <w:rFonts w:ascii="Times New Roman" w:hAnsi="Times New Roman" w:cs="Times New Roman"/>
          <w:color w:val="000000"/>
          <w:shd w:val="clear" w:color="auto" w:fill="FFFFFF"/>
        </w:rPr>
      </w:pPr>
    </w:p>
    <w:p w14:paraId="552401B7" w14:textId="2066714E" w:rsidR="0013027E" w:rsidRDefault="003C1B89" w:rsidP="003C1B89">
      <w:pPr>
        <w:spacing w:after="0" w:line="240" w:lineRule="auto"/>
        <w:rPr>
          <w:rStyle w:val="normaltextrun"/>
          <w:rFonts w:ascii="Times New Roman" w:hAnsi="Times New Roman" w:cs="Times New Roman"/>
          <w:color w:val="000000"/>
          <w:shd w:val="clear" w:color="auto" w:fill="FFFFFF"/>
        </w:rPr>
      </w:pPr>
      <w:r w:rsidRPr="008976A2">
        <w:rPr>
          <w:rStyle w:val="normaltextrun"/>
          <w:rFonts w:ascii="Times New Roman" w:hAnsi="Times New Roman" w:cs="Times New Roman"/>
          <w:color w:val="000000"/>
          <w:shd w:val="clear" w:color="auto" w:fill="FFFFFF"/>
        </w:rPr>
        <w:t xml:space="preserve">The government would need to step up and play a big role in implementing this change </w:t>
      </w:r>
      <w:r w:rsidR="00DA4AB5">
        <w:rPr>
          <w:rStyle w:val="normaltextrun"/>
          <w:rFonts w:ascii="Times New Roman" w:hAnsi="Times New Roman" w:cs="Times New Roman"/>
          <w:color w:val="000000"/>
          <w:shd w:val="clear" w:color="auto" w:fill="FFFFFF"/>
        </w:rPr>
        <w:t>in</w:t>
      </w:r>
      <w:r w:rsidRPr="008976A2">
        <w:rPr>
          <w:rStyle w:val="normaltextrun"/>
          <w:rFonts w:ascii="Times New Roman" w:hAnsi="Times New Roman" w:cs="Times New Roman"/>
          <w:color w:val="000000"/>
          <w:shd w:val="clear" w:color="auto" w:fill="FFFFFF"/>
        </w:rPr>
        <w:t xml:space="preserve"> agricultural practice.</w:t>
      </w:r>
      <w:r w:rsidR="00E044DC">
        <w:rPr>
          <w:rStyle w:val="normaltextrun"/>
          <w:rFonts w:ascii="Times New Roman" w:hAnsi="Times New Roman" w:cs="Times New Roman"/>
          <w:color w:val="000000"/>
          <w:shd w:val="clear" w:color="auto" w:fill="FFFFFF"/>
        </w:rPr>
        <w:t xml:space="preserve"> They can do this by </w:t>
      </w:r>
      <w:r w:rsidR="001C4F1D">
        <w:rPr>
          <w:rStyle w:val="normaltextrun"/>
          <w:rFonts w:ascii="Times New Roman" w:hAnsi="Times New Roman" w:cs="Times New Roman"/>
          <w:color w:val="000000"/>
          <w:shd w:val="clear" w:color="auto" w:fill="FFFFFF"/>
        </w:rPr>
        <w:t xml:space="preserve">creating government policies to </w:t>
      </w:r>
      <w:r w:rsidR="000852ED">
        <w:rPr>
          <w:rStyle w:val="normaltextrun"/>
          <w:rFonts w:ascii="Times New Roman" w:hAnsi="Times New Roman" w:cs="Times New Roman"/>
          <w:color w:val="000000"/>
          <w:shd w:val="clear" w:color="auto" w:fill="FFFFFF"/>
        </w:rPr>
        <w:t>fund</w:t>
      </w:r>
      <w:r w:rsidR="001C4F1D">
        <w:rPr>
          <w:rStyle w:val="normaltextrun"/>
          <w:rFonts w:ascii="Times New Roman" w:hAnsi="Times New Roman" w:cs="Times New Roman"/>
          <w:color w:val="000000"/>
          <w:shd w:val="clear" w:color="auto" w:fill="FFFFFF"/>
        </w:rPr>
        <w:t xml:space="preserve"> urban market</w:t>
      </w:r>
      <w:r w:rsidR="000852ED">
        <w:rPr>
          <w:rStyle w:val="normaltextrun"/>
          <w:rFonts w:ascii="Times New Roman" w:hAnsi="Times New Roman" w:cs="Times New Roman"/>
          <w:color w:val="000000"/>
          <w:shd w:val="clear" w:color="auto" w:fill="FFFFFF"/>
        </w:rPr>
        <w:t>s so they can</w:t>
      </w:r>
      <w:r w:rsidR="001C4F1D">
        <w:rPr>
          <w:rStyle w:val="normaltextrun"/>
          <w:rFonts w:ascii="Times New Roman" w:hAnsi="Times New Roman" w:cs="Times New Roman"/>
          <w:color w:val="000000"/>
          <w:shd w:val="clear" w:color="auto" w:fill="FFFFFF"/>
        </w:rPr>
        <w:t xml:space="preserve"> </w:t>
      </w:r>
      <w:r w:rsidR="000852ED">
        <w:rPr>
          <w:rStyle w:val="normaltextrun"/>
          <w:rFonts w:ascii="Times New Roman" w:hAnsi="Times New Roman" w:cs="Times New Roman"/>
          <w:color w:val="000000"/>
          <w:shd w:val="clear" w:color="auto" w:fill="FFFFFF"/>
        </w:rPr>
        <w:t xml:space="preserve">sell rural farmers crops, </w:t>
      </w:r>
      <w:r w:rsidR="00306028">
        <w:rPr>
          <w:rStyle w:val="normaltextrun"/>
          <w:rFonts w:ascii="Times New Roman" w:hAnsi="Times New Roman" w:cs="Times New Roman"/>
          <w:color w:val="000000"/>
          <w:shd w:val="clear" w:color="auto" w:fill="FFFFFF"/>
        </w:rPr>
        <w:t xml:space="preserve">award </w:t>
      </w:r>
      <w:r w:rsidR="004F2253">
        <w:rPr>
          <w:rStyle w:val="normaltextrun"/>
          <w:rFonts w:ascii="Times New Roman" w:hAnsi="Times New Roman" w:cs="Times New Roman"/>
          <w:color w:val="000000"/>
          <w:shd w:val="clear" w:color="auto" w:fill="FFFFFF"/>
        </w:rPr>
        <w:t xml:space="preserve">Romanian citizens with money who buy products from rural </w:t>
      </w:r>
      <w:r w:rsidR="00220B43">
        <w:rPr>
          <w:rStyle w:val="normaltextrun"/>
          <w:rFonts w:ascii="Times New Roman" w:hAnsi="Times New Roman" w:cs="Times New Roman"/>
          <w:color w:val="000000"/>
          <w:shd w:val="clear" w:color="auto" w:fill="FFFFFF"/>
        </w:rPr>
        <w:t>farmers and</w:t>
      </w:r>
      <w:r w:rsidR="004F2253">
        <w:rPr>
          <w:rStyle w:val="normaltextrun"/>
          <w:rFonts w:ascii="Times New Roman" w:hAnsi="Times New Roman" w:cs="Times New Roman"/>
          <w:color w:val="000000"/>
          <w:shd w:val="clear" w:color="auto" w:fill="FFFFFF"/>
        </w:rPr>
        <w:t xml:space="preserve"> provide money to rural farmers </w:t>
      </w:r>
      <w:r w:rsidR="008C0921">
        <w:rPr>
          <w:rStyle w:val="normaltextrun"/>
          <w:rFonts w:ascii="Times New Roman" w:hAnsi="Times New Roman" w:cs="Times New Roman"/>
          <w:color w:val="000000"/>
          <w:shd w:val="clear" w:color="auto" w:fill="FFFFFF"/>
        </w:rPr>
        <w:t xml:space="preserve">so they can </w:t>
      </w:r>
      <w:r w:rsidR="00CA5537">
        <w:rPr>
          <w:rStyle w:val="normaltextrun"/>
          <w:rFonts w:ascii="Times New Roman" w:hAnsi="Times New Roman" w:cs="Times New Roman"/>
          <w:color w:val="000000"/>
          <w:shd w:val="clear" w:color="auto" w:fill="FFFFFF"/>
        </w:rPr>
        <w:t xml:space="preserve">make </w:t>
      </w:r>
      <w:r w:rsidR="00145CD5">
        <w:rPr>
          <w:rStyle w:val="normaltextrun"/>
          <w:rFonts w:ascii="Times New Roman" w:hAnsi="Times New Roman" w:cs="Times New Roman"/>
          <w:color w:val="000000"/>
          <w:shd w:val="clear" w:color="auto" w:fill="FFFFFF"/>
        </w:rPr>
        <w:t>a profit</w:t>
      </w:r>
      <w:r w:rsidR="00CA5537">
        <w:rPr>
          <w:rStyle w:val="normaltextrun"/>
          <w:rFonts w:ascii="Times New Roman" w:hAnsi="Times New Roman" w:cs="Times New Roman"/>
          <w:color w:val="000000"/>
          <w:shd w:val="clear" w:color="auto" w:fill="FFFFFF"/>
        </w:rPr>
        <w:t>.</w:t>
      </w:r>
      <w:r w:rsidR="000852ED">
        <w:rPr>
          <w:rStyle w:val="normaltextrun"/>
          <w:rFonts w:ascii="Times New Roman" w:hAnsi="Times New Roman" w:cs="Times New Roman"/>
          <w:color w:val="000000"/>
          <w:shd w:val="clear" w:color="auto" w:fill="FFFFFF"/>
        </w:rPr>
        <w:t xml:space="preserve"> </w:t>
      </w:r>
      <w:r w:rsidRPr="008976A2">
        <w:rPr>
          <w:rStyle w:val="normaltextrun"/>
          <w:rFonts w:ascii="Times New Roman" w:hAnsi="Times New Roman" w:cs="Times New Roman"/>
          <w:color w:val="000000"/>
          <w:shd w:val="clear" w:color="auto" w:fill="FFFFFF"/>
        </w:rPr>
        <w:t>The people who own farms in rural areas and the people who own markets in urban areas would</w:t>
      </w:r>
      <w:r w:rsidR="00145CD5">
        <w:rPr>
          <w:rStyle w:val="normaltextrun"/>
          <w:rFonts w:ascii="Times New Roman" w:hAnsi="Times New Roman" w:cs="Times New Roman"/>
          <w:color w:val="000000"/>
          <w:shd w:val="clear" w:color="auto" w:fill="FFFFFF"/>
        </w:rPr>
        <w:t xml:space="preserve"> also</w:t>
      </w:r>
      <w:r w:rsidRPr="008976A2">
        <w:rPr>
          <w:rStyle w:val="normaltextrun"/>
          <w:rFonts w:ascii="Times New Roman" w:hAnsi="Times New Roman" w:cs="Times New Roman"/>
          <w:color w:val="000000"/>
          <w:shd w:val="clear" w:color="auto" w:fill="FFFFFF"/>
        </w:rPr>
        <w:t xml:space="preserve"> need to make plans to</w:t>
      </w:r>
      <w:r w:rsidR="00145CD5">
        <w:rPr>
          <w:rStyle w:val="normaltextrun"/>
          <w:rFonts w:ascii="Times New Roman" w:hAnsi="Times New Roman" w:cs="Times New Roman"/>
          <w:color w:val="000000"/>
          <w:shd w:val="clear" w:color="auto" w:fill="FFFFFF"/>
        </w:rPr>
        <w:t xml:space="preserve"> work together and</w:t>
      </w:r>
      <w:r w:rsidRPr="008976A2">
        <w:rPr>
          <w:rStyle w:val="normaltextrun"/>
          <w:rFonts w:ascii="Times New Roman" w:hAnsi="Times New Roman" w:cs="Times New Roman"/>
          <w:color w:val="000000"/>
          <w:shd w:val="clear" w:color="auto" w:fill="FFFFFF"/>
        </w:rPr>
        <w:t xml:space="preserve"> enforce this </w:t>
      </w:r>
      <w:r w:rsidR="00F11DB9">
        <w:rPr>
          <w:rStyle w:val="normaltextrun"/>
          <w:rFonts w:ascii="Times New Roman" w:hAnsi="Times New Roman" w:cs="Times New Roman"/>
          <w:color w:val="000000"/>
          <w:shd w:val="clear" w:color="auto" w:fill="FFFFFF"/>
        </w:rPr>
        <w:t>business change.</w:t>
      </w:r>
      <w:r w:rsidRPr="008976A2">
        <w:rPr>
          <w:rStyle w:val="normaltextrun"/>
          <w:rFonts w:ascii="Times New Roman" w:hAnsi="Times New Roman" w:cs="Times New Roman"/>
          <w:color w:val="000000"/>
          <w:shd w:val="clear" w:color="auto" w:fill="FFFFFF"/>
        </w:rPr>
        <w:t xml:space="preserve"> </w:t>
      </w:r>
    </w:p>
    <w:p w14:paraId="206DEEF9" w14:textId="77777777" w:rsidR="0013027E" w:rsidRDefault="0013027E" w:rsidP="003C1B89">
      <w:pPr>
        <w:spacing w:after="0" w:line="240" w:lineRule="auto"/>
        <w:rPr>
          <w:rStyle w:val="normaltextrun"/>
          <w:rFonts w:ascii="Times New Roman" w:hAnsi="Times New Roman" w:cs="Times New Roman"/>
          <w:color w:val="000000"/>
          <w:shd w:val="clear" w:color="auto" w:fill="FFFFFF"/>
        </w:rPr>
      </w:pPr>
    </w:p>
    <w:p w14:paraId="6573750C" w14:textId="396C0A0C" w:rsidR="003C1B89" w:rsidRDefault="00EA0D97" w:rsidP="003C1B89">
      <w:pPr>
        <w:spacing w:after="0" w:line="240" w:lineRule="auto"/>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For</w:t>
      </w:r>
      <w:r w:rsidR="0013027E">
        <w:rPr>
          <w:rStyle w:val="normaltextrun"/>
          <w:rFonts w:ascii="Times New Roman" w:hAnsi="Times New Roman" w:cs="Times New Roman"/>
          <w:color w:val="000000"/>
          <w:shd w:val="clear" w:color="auto" w:fill="FFFFFF"/>
        </w:rPr>
        <w:t xml:space="preserve"> this solution to succeed, </w:t>
      </w:r>
      <w:r w:rsidR="00CB5C15">
        <w:rPr>
          <w:rStyle w:val="normaltextrun"/>
          <w:rFonts w:ascii="Times New Roman" w:hAnsi="Times New Roman" w:cs="Times New Roman"/>
          <w:color w:val="000000"/>
          <w:shd w:val="clear" w:color="auto" w:fill="FFFFFF"/>
        </w:rPr>
        <w:t>the government would need to</w:t>
      </w:r>
      <w:r w:rsidR="000B15A3">
        <w:rPr>
          <w:rStyle w:val="normaltextrun"/>
          <w:rFonts w:ascii="Times New Roman" w:hAnsi="Times New Roman" w:cs="Times New Roman"/>
          <w:color w:val="000000"/>
          <w:shd w:val="clear" w:color="auto" w:fill="FFFFFF"/>
        </w:rPr>
        <w:t xml:space="preserve"> make many changes</w:t>
      </w:r>
      <w:r>
        <w:rPr>
          <w:rStyle w:val="normaltextrun"/>
          <w:rFonts w:ascii="Times New Roman" w:hAnsi="Times New Roman" w:cs="Times New Roman"/>
          <w:color w:val="000000"/>
          <w:shd w:val="clear" w:color="auto" w:fill="FFFFFF"/>
        </w:rPr>
        <w:t xml:space="preserve"> to its infrastructure</w:t>
      </w:r>
      <w:r w:rsidR="000B15A3">
        <w:rPr>
          <w:rStyle w:val="normaltextrun"/>
          <w:rFonts w:ascii="Times New Roman" w:hAnsi="Times New Roman" w:cs="Times New Roman"/>
          <w:color w:val="000000"/>
          <w:shd w:val="clear" w:color="auto" w:fill="FFFFFF"/>
        </w:rPr>
        <w:t>.</w:t>
      </w:r>
      <w:r w:rsidR="003C1B89" w:rsidRPr="008976A2">
        <w:rPr>
          <w:rStyle w:val="normaltextrun"/>
          <w:rFonts w:ascii="Times New Roman" w:hAnsi="Times New Roman" w:cs="Times New Roman"/>
          <w:color w:val="000000"/>
          <w:shd w:val="clear" w:color="auto" w:fill="FFFFFF"/>
        </w:rPr>
        <w:t xml:space="preserve"> More transportation routes would need to be created for quicker access between urban and rural areas.</w:t>
      </w:r>
      <w:r w:rsidR="00A50136">
        <w:rPr>
          <w:rStyle w:val="normaltextrun"/>
          <w:rFonts w:ascii="Times New Roman" w:hAnsi="Times New Roman" w:cs="Times New Roman"/>
          <w:color w:val="000000"/>
          <w:shd w:val="clear" w:color="auto" w:fill="FFFFFF"/>
        </w:rPr>
        <w:t xml:space="preserve"> </w:t>
      </w:r>
      <w:r w:rsidR="003C1B89">
        <w:rPr>
          <w:rStyle w:val="normaltextrun"/>
          <w:rFonts w:ascii="Times New Roman" w:hAnsi="Times New Roman" w:cs="Times New Roman"/>
          <w:color w:val="000000"/>
          <w:shd w:val="clear" w:color="auto" w:fill="FFFFFF"/>
        </w:rPr>
        <w:t xml:space="preserve">Transportation is a big cause </w:t>
      </w:r>
      <w:r w:rsidR="00F37D7C">
        <w:rPr>
          <w:rStyle w:val="normaltextrun"/>
          <w:rFonts w:ascii="Times New Roman" w:hAnsi="Times New Roman" w:cs="Times New Roman"/>
          <w:color w:val="000000"/>
          <w:shd w:val="clear" w:color="auto" w:fill="FFFFFF"/>
        </w:rPr>
        <w:t>of</w:t>
      </w:r>
      <w:r w:rsidR="003C1B89">
        <w:rPr>
          <w:rStyle w:val="normaltextrun"/>
          <w:rFonts w:ascii="Times New Roman" w:hAnsi="Times New Roman" w:cs="Times New Roman"/>
          <w:color w:val="000000"/>
          <w:shd w:val="clear" w:color="auto" w:fill="FFFFFF"/>
        </w:rPr>
        <w:t xml:space="preserve"> many problems in rural Romania. One of the main </w:t>
      </w:r>
      <w:r w:rsidR="00147BF3">
        <w:rPr>
          <w:rStyle w:val="normaltextrun"/>
          <w:rFonts w:ascii="Times New Roman" w:hAnsi="Times New Roman" w:cs="Times New Roman"/>
          <w:color w:val="000000"/>
          <w:shd w:val="clear" w:color="auto" w:fill="FFFFFF"/>
        </w:rPr>
        <w:t>reasons</w:t>
      </w:r>
      <w:r w:rsidR="003C1B89">
        <w:rPr>
          <w:rStyle w:val="normaltextrun"/>
          <w:rFonts w:ascii="Times New Roman" w:hAnsi="Times New Roman" w:cs="Times New Roman"/>
          <w:color w:val="000000"/>
          <w:shd w:val="clear" w:color="auto" w:fill="FFFFFF"/>
        </w:rPr>
        <w:t xml:space="preserve"> kids do not go to school or that there are so many sick people in rural areas is because there is not adequate </w:t>
      </w:r>
      <w:r w:rsidR="003C1B89">
        <w:rPr>
          <w:rStyle w:val="normaltextrun"/>
          <w:rFonts w:ascii="Times New Roman" w:hAnsi="Times New Roman" w:cs="Times New Roman"/>
          <w:color w:val="000000"/>
          <w:shd w:val="clear" w:color="auto" w:fill="FFFFFF"/>
        </w:rPr>
        <w:lastRenderedPageBreak/>
        <w:t xml:space="preserve">transportation from a person’s home to the buildings they need to go to. The EU has provided 17 billion Euros as a budget for the Romanian government to invest in improving </w:t>
      </w:r>
      <w:r w:rsidR="00795D62">
        <w:rPr>
          <w:rStyle w:val="normaltextrun"/>
          <w:rFonts w:ascii="Times New Roman" w:hAnsi="Times New Roman" w:cs="Times New Roman"/>
          <w:color w:val="000000"/>
          <w:shd w:val="clear" w:color="auto" w:fill="FFFFFF"/>
        </w:rPr>
        <w:t>its</w:t>
      </w:r>
      <w:r w:rsidR="003C1B89">
        <w:rPr>
          <w:rStyle w:val="normaltextrun"/>
          <w:rFonts w:ascii="Times New Roman" w:hAnsi="Times New Roman" w:cs="Times New Roman"/>
          <w:color w:val="000000"/>
          <w:shd w:val="clear" w:color="auto" w:fill="FFFFFF"/>
        </w:rPr>
        <w:t xml:space="preserve"> infrastructure (“How”). The government has already used this money to build multiple railways throughout Romania. Since urban and rural areas are so separated both in their </w:t>
      </w:r>
      <w:r w:rsidR="001859BA">
        <w:rPr>
          <w:rStyle w:val="normaltextrun"/>
          <w:rFonts w:ascii="Times New Roman" w:hAnsi="Times New Roman" w:cs="Times New Roman"/>
          <w:color w:val="000000"/>
          <w:shd w:val="clear" w:color="auto" w:fill="FFFFFF"/>
        </w:rPr>
        <w:t>development and spatial relationship</w:t>
      </w:r>
      <w:r w:rsidR="003C1B89">
        <w:rPr>
          <w:rStyle w:val="normaltextrun"/>
          <w:rFonts w:ascii="Times New Roman" w:hAnsi="Times New Roman" w:cs="Times New Roman"/>
          <w:color w:val="000000"/>
          <w:shd w:val="clear" w:color="auto" w:fill="FFFFFF"/>
        </w:rPr>
        <w:t xml:space="preserve">, building </w:t>
      </w:r>
      <w:r w:rsidR="001859BA">
        <w:rPr>
          <w:rStyle w:val="normaltextrun"/>
          <w:rFonts w:ascii="Times New Roman" w:hAnsi="Times New Roman" w:cs="Times New Roman"/>
          <w:color w:val="000000"/>
          <w:shd w:val="clear" w:color="auto" w:fill="FFFFFF"/>
        </w:rPr>
        <w:t>transportation systems</w:t>
      </w:r>
      <w:r w:rsidR="003C1B89">
        <w:rPr>
          <w:rStyle w:val="normaltextrun"/>
          <w:rFonts w:ascii="Times New Roman" w:hAnsi="Times New Roman" w:cs="Times New Roman"/>
          <w:color w:val="000000"/>
          <w:shd w:val="clear" w:color="auto" w:fill="FFFFFF"/>
        </w:rPr>
        <w:t xml:space="preserve"> to connect the two areas would allow easier business and trade of resources between the areas. </w:t>
      </w:r>
      <w:r w:rsidR="00A438A6">
        <w:rPr>
          <w:rStyle w:val="normaltextrun"/>
          <w:rFonts w:ascii="Times New Roman" w:hAnsi="Times New Roman" w:cs="Times New Roman"/>
          <w:color w:val="000000"/>
          <w:shd w:val="clear" w:color="auto" w:fill="FFFFFF"/>
        </w:rPr>
        <w:t xml:space="preserve">If roads or other transportation systems are built, </w:t>
      </w:r>
      <w:r w:rsidR="00426E54">
        <w:rPr>
          <w:rStyle w:val="normaltextrun"/>
          <w:rFonts w:ascii="Times New Roman" w:hAnsi="Times New Roman" w:cs="Times New Roman"/>
          <w:color w:val="000000"/>
          <w:shd w:val="clear" w:color="auto" w:fill="FFFFFF"/>
        </w:rPr>
        <w:t>that will provide more jobs to unemployed rural Romanians because they can drive the trucks with resources from rural areas to urban areas.</w:t>
      </w:r>
    </w:p>
    <w:p w14:paraId="195E3882" w14:textId="77777777" w:rsidR="003C1B89" w:rsidRPr="008976A2" w:rsidRDefault="003C1B89" w:rsidP="003C1B89">
      <w:pPr>
        <w:spacing w:after="0" w:line="240" w:lineRule="auto"/>
        <w:rPr>
          <w:rStyle w:val="normaltextrun"/>
          <w:rFonts w:ascii="Times New Roman" w:hAnsi="Times New Roman" w:cs="Times New Roman"/>
          <w:color w:val="000000"/>
          <w:shd w:val="clear" w:color="auto" w:fill="FFFFFF"/>
        </w:rPr>
      </w:pPr>
    </w:p>
    <w:p w14:paraId="4EAAA353" w14:textId="77777777" w:rsidR="003C1B89" w:rsidRDefault="003C1B89" w:rsidP="003C1B89">
      <w:pPr>
        <w:spacing w:after="0" w:line="240" w:lineRule="auto"/>
        <w:rPr>
          <w:rStyle w:val="normaltextrun"/>
          <w:rFonts w:ascii="Times New Roman" w:hAnsi="Times New Roman" w:cs="Times New Roman"/>
          <w:color w:val="000000"/>
          <w:shd w:val="clear" w:color="auto" w:fill="FFFFFF"/>
        </w:rPr>
      </w:pPr>
    </w:p>
    <w:p w14:paraId="034887AA" w14:textId="5CF8F387" w:rsidR="003C1B89" w:rsidRDefault="003C1B89" w:rsidP="003C1B89">
      <w:pPr>
        <w:spacing w:after="0" w:line="240" w:lineRule="auto"/>
        <w:rPr>
          <w:rStyle w:val="normaltextrun"/>
          <w:rFonts w:ascii="Times New Roman" w:hAnsi="Times New Roman" w:cs="Times New Roman"/>
          <w:color w:val="000000"/>
          <w:shd w:val="clear" w:color="auto" w:fill="FFFFFF"/>
        </w:rPr>
      </w:pPr>
      <w:r w:rsidRPr="008976A2">
        <w:rPr>
          <w:rStyle w:val="normaltextrun"/>
          <w:rFonts w:ascii="Times New Roman" w:hAnsi="Times New Roman" w:cs="Times New Roman"/>
          <w:color w:val="000000"/>
          <w:shd w:val="clear" w:color="auto" w:fill="FFFFFF"/>
        </w:rPr>
        <w:t>There would also need to be many changes</w:t>
      </w:r>
      <w:r>
        <w:rPr>
          <w:rStyle w:val="normaltextrun"/>
          <w:rFonts w:ascii="Times New Roman" w:hAnsi="Times New Roman" w:cs="Times New Roman"/>
          <w:color w:val="000000"/>
          <w:shd w:val="clear" w:color="auto" w:fill="FFFFFF"/>
        </w:rPr>
        <w:t xml:space="preserve"> made</w:t>
      </w:r>
      <w:r w:rsidRPr="008976A2">
        <w:rPr>
          <w:rStyle w:val="normaltextrun"/>
          <w:rFonts w:ascii="Times New Roman" w:hAnsi="Times New Roman" w:cs="Times New Roman"/>
          <w:color w:val="000000"/>
          <w:shd w:val="clear" w:color="auto" w:fill="FFFFFF"/>
        </w:rPr>
        <w:t xml:space="preserve"> to the </w:t>
      </w:r>
      <w:r>
        <w:rPr>
          <w:rStyle w:val="normaltextrun"/>
          <w:rFonts w:ascii="Times New Roman" w:hAnsi="Times New Roman" w:cs="Times New Roman"/>
          <w:color w:val="000000"/>
          <w:shd w:val="clear" w:color="auto" w:fill="FFFFFF"/>
        </w:rPr>
        <w:t>agricultural yield</w:t>
      </w:r>
      <w:r w:rsidRPr="008976A2">
        <w:rPr>
          <w:rStyle w:val="normaltextrun"/>
          <w:rFonts w:ascii="Times New Roman" w:hAnsi="Times New Roman" w:cs="Times New Roman"/>
          <w:color w:val="000000"/>
          <w:shd w:val="clear" w:color="auto" w:fill="FFFFFF"/>
        </w:rPr>
        <w:t>. The CAP Strategic Plan is an organization that is trying to change the agricultural sector in EU countries. It recently issued a proposal to improve Romania’s economic development in rural</w:t>
      </w:r>
      <w:r>
        <w:rPr>
          <w:rStyle w:val="normaltextrun"/>
          <w:color w:val="000000"/>
          <w:shd w:val="clear" w:color="auto" w:fill="FFFFFF"/>
        </w:rPr>
        <w:t xml:space="preserve"> </w:t>
      </w:r>
      <w:r w:rsidRPr="008976A2">
        <w:rPr>
          <w:rStyle w:val="normaltextrun"/>
          <w:rFonts w:ascii="Times New Roman" w:hAnsi="Times New Roman" w:cs="Times New Roman"/>
          <w:color w:val="000000"/>
          <w:shd w:val="clear" w:color="auto" w:fill="FFFFFF"/>
        </w:rPr>
        <w:t>areas.</w:t>
      </w:r>
      <w:r>
        <w:rPr>
          <w:rStyle w:val="normaltextrun"/>
          <w:rFonts w:ascii="Times New Roman" w:hAnsi="Times New Roman" w:cs="Times New Roman"/>
          <w:color w:val="000000"/>
          <w:shd w:val="clear" w:color="auto" w:fill="FFFFFF"/>
        </w:rPr>
        <w:t xml:space="preserve"> </w:t>
      </w:r>
      <w:r w:rsidRPr="008976A2">
        <w:rPr>
          <w:rStyle w:val="normaltextrun"/>
          <w:rFonts w:ascii="Times New Roman" w:hAnsi="Times New Roman" w:cs="Times New Roman"/>
          <w:color w:val="000000"/>
          <w:shd w:val="clear" w:color="auto" w:fill="FFFFFF"/>
        </w:rPr>
        <w:t>60.7% of Romania’s land is used for agriculture (“Romania”). However, 90% of the farms are less than 5 hectares (</w:t>
      </w:r>
      <w:r w:rsidRPr="008976A2">
        <w:rPr>
          <w:rFonts w:ascii="Times New Roman" w:hAnsi="Times New Roman" w:cs="Times New Roman"/>
          <w:shd w:val="clear" w:color="auto" w:fill="FFFFFF"/>
        </w:rPr>
        <w:t>“Romania – Cap”)</w:t>
      </w:r>
      <w:r w:rsidRPr="008976A2">
        <w:rPr>
          <w:rStyle w:val="normaltextrun"/>
          <w:rFonts w:ascii="Times New Roman" w:hAnsi="Times New Roman" w:cs="Times New Roman"/>
          <w:color w:val="000000"/>
          <w:shd w:val="clear" w:color="auto" w:fill="FFFFFF"/>
        </w:rPr>
        <w:t xml:space="preserve">. </w:t>
      </w:r>
      <w:r>
        <w:rPr>
          <w:rStyle w:val="normaltextrun"/>
          <w:color w:val="000000"/>
          <w:shd w:val="clear" w:color="auto" w:fill="FFFFFF"/>
        </w:rPr>
        <w:t xml:space="preserve"> </w:t>
      </w:r>
      <w:r>
        <w:rPr>
          <w:rStyle w:val="normaltextrun"/>
          <w:rFonts w:ascii="Times New Roman" w:hAnsi="Times New Roman" w:cs="Times New Roman"/>
          <w:color w:val="000000"/>
          <w:shd w:val="clear" w:color="auto" w:fill="FFFFFF"/>
        </w:rPr>
        <w:t xml:space="preserve">Since most rural farms are only used for subsistence agriculture, they do not need big farms. However, if they want to increase </w:t>
      </w:r>
      <w:r w:rsidR="00F214D4">
        <w:rPr>
          <w:rStyle w:val="normaltextrun"/>
          <w:rFonts w:ascii="Times New Roman" w:hAnsi="Times New Roman" w:cs="Times New Roman"/>
          <w:color w:val="000000"/>
          <w:shd w:val="clear" w:color="auto" w:fill="FFFFFF"/>
        </w:rPr>
        <w:t>production</w:t>
      </w:r>
      <w:r>
        <w:rPr>
          <w:rStyle w:val="normaltextrun"/>
          <w:rFonts w:ascii="Times New Roman" w:hAnsi="Times New Roman" w:cs="Times New Roman"/>
          <w:color w:val="000000"/>
          <w:shd w:val="clear" w:color="auto" w:fill="FFFFFF"/>
        </w:rPr>
        <w:t xml:space="preserve"> to provide enough food for everyone in urban areas daily, the land will need to be larger to make </w:t>
      </w:r>
      <w:r w:rsidR="00F214D4">
        <w:rPr>
          <w:rStyle w:val="normaltextrun"/>
          <w:rFonts w:ascii="Times New Roman" w:hAnsi="Times New Roman" w:cs="Times New Roman"/>
          <w:color w:val="000000"/>
          <w:shd w:val="clear" w:color="auto" w:fill="FFFFFF"/>
        </w:rPr>
        <w:t>enough food to provide for the entire country</w:t>
      </w:r>
      <w:r>
        <w:rPr>
          <w:rStyle w:val="normaltextrun"/>
          <w:rFonts w:ascii="Times New Roman" w:hAnsi="Times New Roman" w:cs="Times New Roman"/>
          <w:color w:val="000000"/>
          <w:shd w:val="clear" w:color="auto" w:fill="FFFFFF"/>
        </w:rPr>
        <w:t xml:space="preserve">. The population in rural areas </w:t>
      </w:r>
      <w:r w:rsidR="00F214D4">
        <w:rPr>
          <w:rStyle w:val="normaltextrun"/>
          <w:rFonts w:ascii="Times New Roman" w:hAnsi="Times New Roman" w:cs="Times New Roman"/>
          <w:color w:val="000000"/>
          <w:shd w:val="clear" w:color="auto" w:fill="FFFFFF"/>
        </w:rPr>
        <w:t>is</w:t>
      </w:r>
      <w:r>
        <w:rPr>
          <w:rStyle w:val="normaltextrun"/>
          <w:rFonts w:ascii="Times New Roman" w:hAnsi="Times New Roman" w:cs="Times New Roman"/>
          <w:color w:val="000000"/>
          <w:shd w:val="clear" w:color="auto" w:fill="FFFFFF"/>
        </w:rPr>
        <w:t xml:space="preserve"> more dispersed than in urban areas, so </w:t>
      </w:r>
      <w:r w:rsidR="0059139A">
        <w:rPr>
          <w:rStyle w:val="normaltextrun"/>
          <w:rFonts w:ascii="Times New Roman" w:hAnsi="Times New Roman" w:cs="Times New Roman"/>
          <w:color w:val="000000"/>
          <w:shd w:val="clear" w:color="auto" w:fill="FFFFFF"/>
        </w:rPr>
        <w:t>instead of using small subsistence farms for their families, farmers should</w:t>
      </w:r>
      <w:r w:rsidR="007F5794">
        <w:rPr>
          <w:rStyle w:val="normaltextrun"/>
          <w:rFonts w:ascii="Times New Roman" w:hAnsi="Times New Roman" w:cs="Times New Roman"/>
          <w:color w:val="000000"/>
          <w:shd w:val="clear" w:color="auto" w:fill="FFFFFF"/>
        </w:rPr>
        <w:t xml:space="preserve"> make</w:t>
      </w:r>
      <w:r w:rsidR="00DE692C">
        <w:rPr>
          <w:rStyle w:val="normaltextrun"/>
          <w:rFonts w:ascii="Times New Roman" w:hAnsi="Times New Roman" w:cs="Times New Roman"/>
          <w:color w:val="000000"/>
          <w:shd w:val="clear" w:color="auto" w:fill="FFFFFF"/>
        </w:rPr>
        <w:t xml:space="preserve"> larger</w:t>
      </w:r>
      <w:r w:rsidR="007F5794">
        <w:rPr>
          <w:rStyle w:val="normaltextrun"/>
          <w:rFonts w:ascii="Times New Roman" w:hAnsi="Times New Roman" w:cs="Times New Roman"/>
          <w:color w:val="000000"/>
          <w:shd w:val="clear" w:color="auto" w:fill="FFFFFF"/>
        </w:rPr>
        <w:t xml:space="preserve"> commercial farms so that there is more space to grow enough crops that will sustain the whole country.</w:t>
      </w:r>
      <w:r>
        <w:rPr>
          <w:rStyle w:val="normaltextrun"/>
          <w:rFonts w:ascii="Times New Roman" w:hAnsi="Times New Roman" w:cs="Times New Roman"/>
          <w:color w:val="000000"/>
          <w:shd w:val="clear" w:color="auto" w:fill="FFFFFF"/>
        </w:rPr>
        <w:t xml:space="preserve"> </w:t>
      </w:r>
    </w:p>
    <w:p w14:paraId="10893670" w14:textId="77777777" w:rsidR="003C1B89" w:rsidRDefault="003C1B89" w:rsidP="003C1B89">
      <w:pPr>
        <w:spacing w:after="0" w:line="240" w:lineRule="auto"/>
        <w:rPr>
          <w:rStyle w:val="normaltextrun"/>
          <w:rFonts w:ascii="Times New Roman" w:hAnsi="Times New Roman" w:cs="Times New Roman"/>
          <w:color w:val="000000"/>
          <w:shd w:val="clear" w:color="auto" w:fill="FFFFFF"/>
        </w:rPr>
      </w:pPr>
    </w:p>
    <w:p w14:paraId="7AFA2A92" w14:textId="77777777" w:rsidR="003C1B89" w:rsidRDefault="003C1B89" w:rsidP="003C1B89">
      <w:pPr>
        <w:spacing w:after="0" w:line="240" w:lineRule="auto"/>
        <w:rPr>
          <w:rStyle w:val="normaltextrun"/>
          <w:rFonts w:ascii="Times New Roman" w:hAnsi="Times New Roman" w:cs="Times New Roman"/>
          <w:color w:val="000000"/>
          <w:shd w:val="clear" w:color="auto" w:fill="FFFFFF"/>
        </w:rPr>
      </w:pPr>
    </w:p>
    <w:p w14:paraId="4929E086" w14:textId="6EE06554" w:rsidR="00AD106E" w:rsidRPr="00AD106E" w:rsidRDefault="003C1B89" w:rsidP="003C1B89">
      <w:pPr>
        <w:spacing w:after="0" w:line="240" w:lineRule="auto"/>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Another thing that </w:t>
      </w:r>
      <w:r w:rsidR="00147BF3">
        <w:rPr>
          <w:rStyle w:val="normaltextrun"/>
          <w:rFonts w:ascii="Times New Roman" w:hAnsi="Times New Roman" w:cs="Times New Roman"/>
          <w:color w:val="000000"/>
          <w:shd w:val="clear" w:color="auto" w:fill="FFFFFF"/>
        </w:rPr>
        <w:t>affects</w:t>
      </w:r>
      <w:r>
        <w:rPr>
          <w:rStyle w:val="normaltextrun"/>
          <w:rFonts w:ascii="Times New Roman" w:hAnsi="Times New Roman" w:cs="Times New Roman"/>
          <w:color w:val="000000"/>
          <w:shd w:val="clear" w:color="auto" w:fill="FFFFFF"/>
        </w:rPr>
        <w:t xml:space="preserve"> the low agricultural yield is the </w:t>
      </w:r>
      <w:r w:rsidR="004B1E0C">
        <w:rPr>
          <w:rStyle w:val="normaltextrun"/>
          <w:rFonts w:ascii="Times New Roman" w:hAnsi="Times New Roman" w:cs="Times New Roman"/>
          <w:color w:val="000000"/>
          <w:shd w:val="clear" w:color="auto" w:fill="FFFFFF"/>
        </w:rPr>
        <w:t>lack of</w:t>
      </w:r>
      <w:r>
        <w:rPr>
          <w:rStyle w:val="normaltextrun"/>
          <w:rFonts w:ascii="Times New Roman" w:hAnsi="Times New Roman" w:cs="Times New Roman"/>
          <w:color w:val="000000"/>
          <w:shd w:val="clear" w:color="auto" w:fill="FFFFFF"/>
        </w:rPr>
        <w:t xml:space="preserve"> technology. In rural areas, they transport supplies from one area to another with horses and carriages. </w:t>
      </w:r>
      <w:r w:rsidR="00AD106E">
        <w:rPr>
          <w:rStyle w:val="normaltextrun"/>
          <w:rFonts w:ascii="Times New Roman" w:hAnsi="Times New Roman" w:cs="Times New Roman"/>
          <w:color w:val="000000"/>
          <w:shd w:val="clear" w:color="auto" w:fill="FFFFFF"/>
        </w:rPr>
        <w:t>The government providing money to</w:t>
      </w:r>
      <w:r>
        <w:rPr>
          <w:rStyle w:val="normaltextrun"/>
          <w:rFonts w:ascii="Times New Roman" w:hAnsi="Times New Roman" w:cs="Times New Roman"/>
          <w:color w:val="000000"/>
          <w:shd w:val="clear" w:color="auto" w:fill="FFFFFF"/>
        </w:rPr>
        <w:t xml:space="preserve"> improve the technology in rural areas </w:t>
      </w:r>
      <w:r w:rsidR="00AD106E">
        <w:rPr>
          <w:rStyle w:val="normaltextrun"/>
          <w:rFonts w:ascii="Times New Roman" w:hAnsi="Times New Roman" w:cs="Times New Roman"/>
          <w:color w:val="000000"/>
          <w:shd w:val="clear" w:color="auto" w:fill="FFFFFF"/>
        </w:rPr>
        <w:t>can</w:t>
      </w:r>
      <w:r>
        <w:rPr>
          <w:rStyle w:val="normaltextrun"/>
          <w:rFonts w:ascii="Times New Roman" w:hAnsi="Times New Roman" w:cs="Times New Roman"/>
          <w:color w:val="000000"/>
          <w:shd w:val="clear" w:color="auto" w:fill="FFFFFF"/>
        </w:rPr>
        <w:t xml:space="preserve"> increase production. The Romanian government is not poor; however, the leaders do not plan out their infrastructure projects well which causes a lot of money to go to waste for things that do not help the economy. With the money received from the EU to fund the CAP Strategic Plan and agricultural development in rural areas, the government can use this money to buy more advanced agricultural technology like </w:t>
      </w:r>
      <w:r w:rsidR="006812AF">
        <w:rPr>
          <w:rStyle w:val="normaltextrun"/>
          <w:rFonts w:ascii="Times New Roman" w:hAnsi="Times New Roman" w:cs="Times New Roman"/>
          <w:color w:val="000000"/>
          <w:shd w:val="clear" w:color="auto" w:fill="FFFFFF"/>
        </w:rPr>
        <w:t xml:space="preserve">farming </w:t>
      </w:r>
      <w:r>
        <w:rPr>
          <w:rStyle w:val="normaltextrun"/>
          <w:rFonts w:ascii="Times New Roman" w:hAnsi="Times New Roman" w:cs="Times New Roman"/>
          <w:color w:val="000000"/>
          <w:shd w:val="clear" w:color="auto" w:fill="FFFFFF"/>
        </w:rPr>
        <w:t xml:space="preserve">machines. </w:t>
      </w:r>
      <w:r w:rsidR="006812AF">
        <w:rPr>
          <w:rStyle w:val="normaltextrun"/>
          <w:rFonts w:ascii="Times New Roman" w:hAnsi="Times New Roman" w:cs="Times New Roman"/>
          <w:color w:val="000000"/>
          <w:shd w:val="clear" w:color="auto" w:fill="FFFFFF"/>
        </w:rPr>
        <w:t xml:space="preserve">Another solution would be to invest in fertilizers </w:t>
      </w:r>
      <w:r w:rsidR="002B6469">
        <w:rPr>
          <w:rStyle w:val="normaltextrun"/>
          <w:rFonts w:ascii="Times New Roman" w:hAnsi="Times New Roman" w:cs="Times New Roman"/>
          <w:color w:val="000000"/>
          <w:shd w:val="clear" w:color="auto" w:fill="FFFFFF"/>
        </w:rPr>
        <w:t xml:space="preserve">and pesticides to grow </w:t>
      </w:r>
      <w:r w:rsidR="00AA40A9">
        <w:rPr>
          <w:rStyle w:val="normaltextrun"/>
          <w:rFonts w:ascii="Times New Roman" w:hAnsi="Times New Roman" w:cs="Times New Roman"/>
          <w:color w:val="000000"/>
          <w:shd w:val="clear" w:color="auto" w:fill="FFFFFF"/>
        </w:rPr>
        <w:t>crops</w:t>
      </w:r>
      <w:r w:rsidR="002B6469">
        <w:rPr>
          <w:rStyle w:val="normaltextrun"/>
          <w:rFonts w:ascii="Times New Roman" w:hAnsi="Times New Roman" w:cs="Times New Roman"/>
          <w:color w:val="000000"/>
          <w:shd w:val="clear" w:color="auto" w:fill="FFFFFF"/>
        </w:rPr>
        <w:t xml:space="preserve"> faster. </w:t>
      </w:r>
      <w:r w:rsidR="00A24F55">
        <w:rPr>
          <w:rStyle w:val="normaltextrun"/>
          <w:rFonts w:ascii="Times New Roman" w:hAnsi="Times New Roman" w:cs="Times New Roman"/>
          <w:color w:val="000000"/>
          <w:shd w:val="clear" w:color="auto" w:fill="FFFFFF"/>
        </w:rPr>
        <w:t>Vehicles like commercial</w:t>
      </w:r>
      <w:r w:rsidR="00AC6722">
        <w:rPr>
          <w:rStyle w:val="normaltextrun"/>
          <w:rFonts w:ascii="Times New Roman" w:hAnsi="Times New Roman" w:cs="Times New Roman"/>
          <w:color w:val="000000"/>
          <w:shd w:val="clear" w:color="auto" w:fill="FFFFFF"/>
        </w:rPr>
        <w:t xml:space="preserve"> trucks </w:t>
      </w:r>
      <w:r w:rsidR="00A24F55">
        <w:rPr>
          <w:rStyle w:val="normaltextrun"/>
          <w:rFonts w:ascii="Times New Roman" w:hAnsi="Times New Roman" w:cs="Times New Roman"/>
          <w:color w:val="000000"/>
          <w:shd w:val="clear" w:color="auto" w:fill="FFFFFF"/>
        </w:rPr>
        <w:t xml:space="preserve">and cars </w:t>
      </w:r>
      <w:r w:rsidR="00AC6722">
        <w:rPr>
          <w:rStyle w:val="normaltextrun"/>
          <w:rFonts w:ascii="Times New Roman" w:hAnsi="Times New Roman" w:cs="Times New Roman"/>
          <w:color w:val="000000"/>
          <w:shd w:val="clear" w:color="auto" w:fill="FFFFFF"/>
        </w:rPr>
        <w:t xml:space="preserve">would also need to be provided since a lot of </w:t>
      </w:r>
      <w:r w:rsidR="00A24F55">
        <w:rPr>
          <w:rStyle w:val="normaltextrun"/>
          <w:rFonts w:ascii="Times New Roman" w:hAnsi="Times New Roman" w:cs="Times New Roman"/>
          <w:color w:val="000000"/>
          <w:shd w:val="clear" w:color="auto" w:fill="FFFFFF"/>
        </w:rPr>
        <w:t xml:space="preserve">people in rural areas do not have access to </w:t>
      </w:r>
      <w:r w:rsidR="008D0068">
        <w:rPr>
          <w:rStyle w:val="normaltextrun"/>
          <w:rFonts w:ascii="Times New Roman" w:hAnsi="Times New Roman" w:cs="Times New Roman"/>
          <w:color w:val="000000"/>
          <w:shd w:val="clear" w:color="auto" w:fill="FFFFFF"/>
        </w:rPr>
        <w:t>transportation systems.</w:t>
      </w:r>
    </w:p>
    <w:p w14:paraId="3A892834" w14:textId="77777777" w:rsidR="003C1B89" w:rsidRPr="008976A2" w:rsidRDefault="003C1B89" w:rsidP="003C1B89">
      <w:pPr>
        <w:spacing w:after="0" w:line="240" w:lineRule="auto"/>
        <w:rPr>
          <w:rStyle w:val="normaltextrun"/>
          <w:rFonts w:ascii="Times New Roman" w:hAnsi="Times New Roman" w:cs="Times New Roman"/>
          <w:color w:val="000000"/>
          <w:shd w:val="clear" w:color="auto" w:fill="FFFFFF"/>
        </w:rPr>
      </w:pPr>
    </w:p>
    <w:p w14:paraId="3AD82743" w14:textId="77777777" w:rsidR="003C1B89" w:rsidRPr="008976A2" w:rsidRDefault="003C1B89" w:rsidP="003C1B89">
      <w:pPr>
        <w:spacing w:after="0" w:line="240" w:lineRule="auto"/>
        <w:rPr>
          <w:rStyle w:val="normaltextrun"/>
          <w:rFonts w:ascii="Times New Roman" w:hAnsi="Times New Roman" w:cs="Times New Roman"/>
          <w:color w:val="000000"/>
          <w:shd w:val="clear" w:color="auto" w:fill="FFFFFF"/>
        </w:rPr>
      </w:pPr>
    </w:p>
    <w:p w14:paraId="1166FD0D" w14:textId="0069747E" w:rsidR="003C1B89" w:rsidRDefault="003C1B89" w:rsidP="003C1B89">
      <w:pPr>
        <w:spacing w:after="0" w:line="240" w:lineRule="auto"/>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There </w:t>
      </w:r>
      <w:r w:rsidR="00147BF3">
        <w:rPr>
          <w:rStyle w:val="normaltextrun"/>
          <w:rFonts w:ascii="Times New Roman" w:hAnsi="Times New Roman" w:cs="Times New Roman"/>
          <w:color w:val="000000"/>
          <w:shd w:val="clear" w:color="auto" w:fill="FFFFFF"/>
        </w:rPr>
        <w:t>are</w:t>
      </w:r>
      <w:r>
        <w:rPr>
          <w:rStyle w:val="normaltextrun"/>
          <w:rFonts w:ascii="Times New Roman" w:hAnsi="Times New Roman" w:cs="Times New Roman"/>
          <w:color w:val="000000"/>
          <w:shd w:val="clear" w:color="auto" w:fill="FFFFFF"/>
        </w:rPr>
        <w:t xml:space="preserve"> a lot of downsides to these changes. One disadvantage is that rural areas </w:t>
      </w:r>
      <w:r w:rsidR="004E5D52">
        <w:rPr>
          <w:rStyle w:val="normaltextrun"/>
          <w:rFonts w:ascii="Times New Roman" w:hAnsi="Times New Roman" w:cs="Times New Roman"/>
          <w:color w:val="000000"/>
          <w:shd w:val="clear" w:color="auto" w:fill="FFFFFF"/>
        </w:rPr>
        <w:t xml:space="preserve">are very behind when it comes to technology so it would be hard for them to </w:t>
      </w:r>
      <w:r w:rsidR="00AE07D6">
        <w:rPr>
          <w:rStyle w:val="normaltextrun"/>
          <w:rFonts w:ascii="Times New Roman" w:hAnsi="Times New Roman" w:cs="Times New Roman"/>
          <w:color w:val="000000"/>
          <w:shd w:val="clear" w:color="auto" w:fill="FFFFFF"/>
        </w:rPr>
        <w:t>learn how to properly use</w:t>
      </w:r>
      <w:r w:rsidR="004E5D52">
        <w:rPr>
          <w:rStyle w:val="normaltextrun"/>
          <w:rFonts w:ascii="Times New Roman" w:hAnsi="Times New Roman" w:cs="Times New Roman"/>
          <w:color w:val="000000"/>
          <w:shd w:val="clear" w:color="auto" w:fill="FFFFFF"/>
        </w:rPr>
        <w:t xml:space="preserve"> agricultural machines to increase </w:t>
      </w:r>
      <w:r w:rsidR="00AE07D6">
        <w:rPr>
          <w:rStyle w:val="normaltextrun"/>
          <w:rFonts w:ascii="Times New Roman" w:hAnsi="Times New Roman" w:cs="Times New Roman"/>
          <w:color w:val="000000"/>
          <w:shd w:val="clear" w:color="auto" w:fill="FFFFFF"/>
        </w:rPr>
        <w:t>food production.</w:t>
      </w:r>
      <w:r>
        <w:rPr>
          <w:rStyle w:val="normaltextrun"/>
          <w:rFonts w:ascii="Times New Roman" w:hAnsi="Times New Roman" w:cs="Times New Roman"/>
          <w:color w:val="000000"/>
          <w:shd w:val="clear" w:color="auto" w:fill="FFFFFF"/>
        </w:rPr>
        <w:t xml:space="preserve"> </w:t>
      </w:r>
      <w:r w:rsidR="006D75F2">
        <w:rPr>
          <w:rStyle w:val="normaltextrun"/>
          <w:rFonts w:ascii="Times New Roman" w:hAnsi="Times New Roman" w:cs="Times New Roman"/>
          <w:color w:val="000000"/>
          <w:shd w:val="clear" w:color="auto" w:fill="FFFFFF"/>
        </w:rPr>
        <w:t>To solve this, the government could provide classes that help teach</w:t>
      </w:r>
      <w:r w:rsidR="001B3888">
        <w:rPr>
          <w:rStyle w:val="normaltextrun"/>
          <w:rFonts w:ascii="Times New Roman" w:hAnsi="Times New Roman" w:cs="Times New Roman"/>
          <w:color w:val="000000"/>
          <w:shd w:val="clear" w:color="auto" w:fill="FFFFFF"/>
        </w:rPr>
        <w:t xml:space="preserve"> </w:t>
      </w:r>
      <w:r w:rsidR="006D75F2">
        <w:rPr>
          <w:rStyle w:val="normaltextrun"/>
          <w:rFonts w:ascii="Times New Roman" w:hAnsi="Times New Roman" w:cs="Times New Roman"/>
          <w:color w:val="000000"/>
          <w:shd w:val="clear" w:color="auto" w:fill="FFFFFF"/>
        </w:rPr>
        <w:t xml:space="preserve">rural farmers how to use the technology </w:t>
      </w:r>
      <w:r w:rsidR="001B3888">
        <w:rPr>
          <w:rStyle w:val="normaltextrun"/>
          <w:rFonts w:ascii="Times New Roman" w:hAnsi="Times New Roman" w:cs="Times New Roman"/>
          <w:color w:val="000000"/>
          <w:shd w:val="clear" w:color="auto" w:fill="FFFFFF"/>
        </w:rPr>
        <w:t xml:space="preserve">the correct way. </w:t>
      </w:r>
      <w:r>
        <w:rPr>
          <w:rStyle w:val="normaltextrun"/>
          <w:rFonts w:ascii="Times New Roman" w:hAnsi="Times New Roman" w:cs="Times New Roman"/>
          <w:color w:val="000000"/>
          <w:shd w:val="clear" w:color="auto" w:fill="FFFFFF"/>
        </w:rPr>
        <w:t>Another disadvantage is that Romania already deals with high amounts of climate change due to power plants. Climate change is causing soil erosion, desertification, and pollution. If the government provides the wrong machines</w:t>
      </w:r>
      <w:r w:rsidR="00286904">
        <w:rPr>
          <w:rStyle w:val="normaltextrun"/>
          <w:rFonts w:ascii="Times New Roman" w:hAnsi="Times New Roman" w:cs="Times New Roman"/>
          <w:color w:val="000000"/>
          <w:shd w:val="clear" w:color="auto" w:fill="FFFFFF"/>
        </w:rPr>
        <w:t xml:space="preserve"> or chemicals</w:t>
      </w:r>
      <w:r>
        <w:rPr>
          <w:rStyle w:val="normaltextrun"/>
          <w:rFonts w:ascii="Times New Roman" w:hAnsi="Times New Roman" w:cs="Times New Roman"/>
          <w:color w:val="000000"/>
          <w:shd w:val="clear" w:color="auto" w:fill="FFFFFF"/>
        </w:rPr>
        <w:t xml:space="preserve"> to rural areas, the </w:t>
      </w:r>
      <w:r w:rsidR="00286904">
        <w:rPr>
          <w:rStyle w:val="normaltextrun"/>
          <w:rFonts w:ascii="Times New Roman" w:hAnsi="Times New Roman" w:cs="Times New Roman"/>
          <w:color w:val="000000"/>
          <w:shd w:val="clear" w:color="auto" w:fill="FFFFFF"/>
        </w:rPr>
        <w:t>supplies</w:t>
      </w:r>
      <w:r>
        <w:rPr>
          <w:rStyle w:val="normaltextrun"/>
          <w:rFonts w:ascii="Times New Roman" w:hAnsi="Times New Roman" w:cs="Times New Roman"/>
          <w:color w:val="000000"/>
          <w:shd w:val="clear" w:color="auto" w:fill="FFFFFF"/>
        </w:rPr>
        <w:t xml:space="preserve"> could cause even more environment-related </w:t>
      </w:r>
      <w:r w:rsidR="00286904">
        <w:rPr>
          <w:rStyle w:val="normaltextrun"/>
          <w:rFonts w:ascii="Times New Roman" w:hAnsi="Times New Roman" w:cs="Times New Roman"/>
          <w:color w:val="000000"/>
          <w:shd w:val="clear" w:color="auto" w:fill="FFFFFF"/>
        </w:rPr>
        <w:t>issues</w:t>
      </w:r>
      <w:r>
        <w:rPr>
          <w:rStyle w:val="normaltextrun"/>
          <w:rFonts w:ascii="Times New Roman" w:hAnsi="Times New Roman" w:cs="Times New Roman"/>
          <w:color w:val="000000"/>
          <w:shd w:val="clear" w:color="auto" w:fill="FFFFFF"/>
        </w:rPr>
        <w:t>.</w:t>
      </w:r>
      <w:r w:rsidR="001B3888">
        <w:rPr>
          <w:rStyle w:val="normaltextrun"/>
          <w:rFonts w:ascii="Times New Roman" w:hAnsi="Times New Roman" w:cs="Times New Roman"/>
          <w:color w:val="000000"/>
          <w:shd w:val="clear" w:color="auto" w:fill="FFFFFF"/>
        </w:rPr>
        <w:t xml:space="preserve"> </w:t>
      </w:r>
      <w:r w:rsidR="001F00F1">
        <w:rPr>
          <w:rStyle w:val="normaltextrun"/>
          <w:rFonts w:ascii="Times New Roman" w:hAnsi="Times New Roman" w:cs="Times New Roman"/>
          <w:color w:val="000000"/>
          <w:shd w:val="clear" w:color="auto" w:fill="FFFFFF"/>
        </w:rPr>
        <w:t xml:space="preserve">The government would need to provide </w:t>
      </w:r>
      <w:r w:rsidR="004B1E0C">
        <w:rPr>
          <w:rStyle w:val="normaltextrun"/>
          <w:rFonts w:ascii="Times New Roman" w:hAnsi="Times New Roman" w:cs="Times New Roman"/>
          <w:color w:val="000000"/>
          <w:shd w:val="clear" w:color="auto" w:fill="FFFFFF"/>
        </w:rPr>
        <w:t>environmentally</w:t>
      </w:r>
      <w:r w:rsidR="001F00F1">
        <w:rPr>
          <w:rStyle w:val="normaltextrun"/>
          <w:rFonts w:ascii="Times New Roman" w:hAnsi="Times New Roman" w:cs="Times New Roman"/>
          <w:color w:val="000000"/>
          <w:shd w:val="clear" w:color="auto" w:fill="FFFFFF"/>
        </w:rPr>
        <w:t xml:space="preserve"> safe machines and chemicals to make sure the farmers are </w:t>
      </w:r>
      <w:r w:rsidR="005F340A">
        <w:rPr>
          <w:rStyle w:val="normaltextrun"/>
          <w:rFonts w:ascii="Times New Roman" w:hAnsi="Times New Roman" w:cs="Times New Roman"/>
          <w:color w:val="000000"/>
          <w:shd w:val="clear" w:color="auto" w:fill="FFFFFF"/>
        </w:rPr>
        <w:t>preventing worse damage to arable land.</w:t>
      </w:r>
    </w:p>
    <w:p w14:paraId="370688AE" w14:textId="77777777" w:rsidR="003C1B89" w:rsidRDefault="003C1B89" w:rsidP="003C1B89">
      <w:pPr>
        <w:spacing w:after="0" w:line="240" w:lineRule="auto"/>
        <w:rPr>
          <w:rStyle w:val="normaltextrun"/>
          <w:color w:val="000000"/>
          <w:shd w:val="clear" w:color="auto" w:fill="FFFFFF"/>
        </w:rPr>
      </w:pPr>
    </w:p>
    <w:p w14:paraId="10B65474" w14:textId="77777777" w:rsidR="003C1B89" w:rsidRDefault="003C1B89" w:rsidP="003C1B89">
      <w:pPr>
        <w:spacing w:after="0" w:line="240" w:lineRule="auto"/>
        <w:rPr>
          <w:rStyle w:val="normaltextrun"/>
          <w:color w:val="000000"/>
          <w:shd w:val="clear" w:color="auto" w:fill="FFFFFF"/>
        </w:rPr>
      </w:pPr>
    </w:p>
    <w:p w14:paraId="3DD2A66E" w14:textId="0F2DE7DE" w:rsidR="003C1B89" w:rsidRPr="00AB3865" w:rsidRDefault="003C1B89" w:rsidP="003C1B89">
      <w:pPr>
        <w:spacing w:after="0" w:line="240" w:lineRule="auto"/>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If this solution succeeds, it could cause the rest of rural Romania to improve as well. Rural Romania is underdeveloped because it does not have the money or resources to afford to change the rest of its infrastructure. If rural farmers ad</w:t>
      </w:r>
      <w:r w:rsidR="00AC17EA">
        <w:rPr>
          <w:rStyle w:val="normaltextrun"/>
          <w:rFonts w:ascii="Times New Roman" w:hAnsi="Times New Roman" w:cs="Times New Roman"/>
          <w:color w:val="000000"/>
          <w:shd w:val="clear" w:color="auto" w:fill="FFFFFF"/>
        </w:rPr>
        <w:t>o</w:t>
      </w:r>
      <w:r>
        <w:rPr>
          <w:rStyle w:val="normaltextrun"/>
          <w:rFonts w:ascii="Times New Roman" w:hAnsi="Times New Roman" w:cs="Times New Roman"/>
          <w:color w:val="000000"/>
          <w:shd w:val="clear" w:color="auto" w:fill="FFFFFF"/>
        </w:rPr>
        <w:t xml:space="preserve">pt commercial agriculture and sell their products to urban markets, more people will have to be employed to help the farmers and since the farmers will be making a profit </w:t>
      </w:r>
      <w:proofErr w:type="gramStart"/>
      <w:r w:rsidR="008D0068">
        <w:rPr>
          <w:rStyle w:val="normaltextrun"/>
          <w:rFonts w:ascii="Times New Roman" w:hAnsi="Times New Roman" w:cs="Times New Roman"/>
          <w:color w:val="000000"/>
          <w:shd w:val="clear" w:color="auto" w:fill="FFFFFF"/>
        </w:rPr>
        <w:t>off</w:t>
      </w:r>
      <w:proofErr w:type="gramEnd"/>
      <w:r>
        <w:rPr>
          <w:rStyle w:val="normaltextrun"/>
          <w:rFonts w:ascii="Times New Roman" w:hAnsi="Times New Roman" w:cs="Times New Roman"/>
          <w:color w:val="000000"/>
          <w:shd w:val="clear" w:color="auto" w:fill="FFFFFF"/>
        </w:rPr>
        <w:t xml:space="preserve"> their crops, workers will finally be paid. They can use this money to advance the rest of their infrastructure. </w:t>
      </w:r>
    </w:p>
    <w:p w14:paraId="55479DF4" w14:textId="77777777" w:rsidR="003C1B89" w:rsidRDefault="003C1B89" w:rsidP="003C1B89">
      <w:pPr>
        <w:spacing w:after="0" w:line="240" w:lineRule="auto"/>
        <w:rPr>
          <w:rFonts w:ascii="Times New Roman" w:hAnsi="Times New Roman" w:cs="Times New Roman"/>
          <w:color w:val="000000"/>
          <w:shd w:val="clear" w:color="auto" w:fill="FFFFFF"/>
        </w:rPr>
      </w:pPr>
    </w:p>
    <w:p w14:paraId="37838B3C" w14:textId="77777777" w:rsidR="003C1B89" w:rsidRDefault="003C1B89" w:rsidP="003C1B89">
      <w:pPr>
        <w:spacing w:after="0" w:line="240" w:lineRule="auto"/>
        <w:rPr>
          <w:rFonts w:ascii="Times New Roman" w:hAnsi="Times New Roman" w:cs="Times New Roman"/>
          <w:color w:val="000000"/>
          <w:shd w:val="clear" w:color="auto" w:fill="FFFFFF"/>
        </w:rPr>
      </w:pPr>
    </w:p>
    <w:p w14:paraId="4C813E5C" w14:textId="5646BFCF" w:rsidR="003C1B89" w:rsidRDefault="003C1B89" w:rsidP="003C1B89">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There are other causes </w:t>
      </w:r>
      <w:r w:rsidR="00AC17EA">
        <w:rPr>
          <w:rFonts w:ascii="Times New Roman" w:hAnsi="Times New Roman" w:cs="Times New Roman"/>
          <w:color w:val="000000"/>
          <w:shd w:val="clear" w:color="auto" w:fill="FFFFFF"/>
        </w:rPr>
        <w:t>of</w:t>
      </w:r>
      <w:r>
        <w:rPr>
          <w:rFonts w:ascii="Times New Roman" w:hAnsi="Times New Roman" w:cs="Times New Roman"/>
          <w:color w:val="000000"/>
          <w:shd w:val="clear" w:color="auto" w:fill="FFFFFF"/>
        </w:rPr>
        <w:t xml:space="preserve"> rural Romania’s underdeveloped infrastructure, like its poor education system and lacking healthcare. Many children do not go to school because they would have to walk there. A lot of people do not get the medical attention they need because they don’t have transportation to hospitals. The roads that will be created and the vehicles provided for the transportation of crops from rural to urban areas will allow the rural population to use these roads to go to their schools, hospitals, or jobs. More people will have jobs because </w:t>
      </w:r>
      <w:r w:rsidR="00F736F0">
        <w:rPr>
          <w:rFonts w:ascii="Times New Roman" w:hAnsi="Times New Roman" w:cs="Times New Roman"/>
          <w:color w:val="000000"/>
          <w:shd w:val="clear" w:color="auto" w:fill="FFFFFF"/>
        </w:rPr>
        <w:t xml:space="preserve">they can </w:t>
      </w:r>
      <w:r w:rsidR="00241E7F">
        <w:rPr>
          <w:rFonts w:ascii="Times New Roman" w:hAnsi="Times New Roman" w:cs="Times New Roman"/>
          <w:color w:val="000000"/>
          <w:shd w:val="clear" w:color="auto" w:fill="FFFFFF"/>
        </w:rPr>
        <w:t>provide transportation like</w:t>
      </w:r>
      <w:r w:rsidR="00711400">
        <w:rPr>
          <w:rFonts w:ascii="Times New Roman" w:hAnsi="Times New Roman" w:cs="Times New Roman"/>
          <w:color w:val="000000"/>
          <w:shd w:val="clear" w:color="auto" w:fill="FFFFFF"/>
        </w:rPr>
        <w:t xml:space="preserve"> a similar program to</w:t>
      </w:r>
      <w:r w:rsidR="00241E7F">
        <w:rPr>
          <w:rFonts w:ascii="Times New Roman" w:hAnsi="Times New Roman" w:cs="Times New Roman"/>
          <w:color w:val="000000"/>
          <w:shd w:val="clear" w:color="auto" w:fill="FFFFFF"/>
        </w:rPr>
        <w:t xml:space="preserve"> Uber, school buses, and metro buses</w:t>
      </w:r>
      <w:r>
        <w:rPr>
          <w:rFonts w:ascii="Times New Roman" w:hAnsi="Times New Roman" w:cs="Times New Roman"/>
          <w:color w:val="000000"/>
          <w:shd w:val="clear" w:color="auto" w:fill="FFFFFF"/>
        </w:rPr>
        <w:t xml:space="preserve">. This will increase the </w:t>
      </w:r>
      <w:r w:rsidR="00BF1B15">
        <w:rPr>
          <w:rFonts w:ascii="Times New Roman" w:hAnsi="Times New Roman" w:cs="Times New Roman"/>
          <w:color w:val="000000"/>
          <w:shd w:val="clear" w:color="auto" w:fill="FFFFFF"/>
        </w:rPr>
        <w:t>number</w:t>
      </w:r>
      <w:r>
        <w:rPr>
          <w:rFonts w:ascii="Times New Roman" w:hAnsi="Times New Roman" w:cs="Times New Roman"/>
          <w:color w:val="000000"/>
          <w:shd w:val="clear" w:color="auto" w:fill="FFFFFF"/>
        </w:rPr>
        <w:t xml:space="preserve"> of people </w:t>
      </w:r>
      <w:r w:rsidR="00CE018F">
        <w:rPr>
          <w:rFonts w:ascii="Times New Roman" w:hAnsi="Times New Roman" w:cs="Times New Roman"/>
          <w:color w:val="000000"/>
          <w:shd w:val="clear" w:color="auto" w:fill="FFFFFF"/>
        </w:rPr>
        <w:t>who</w:t>
      </w:r>
      <w:r>
        <w:rPr>
          <w:rFonts w:ascii="Times New Roman" w:hAnsi="Times New Roman" w:cs="Times New Roman"/>
          <w:color w:val="000000"/>
          <w:shd w:val="clear" w:color="auto" w:fill="FFFFFF"/>
        </w:rPr>
        <w:t xml:space="preserve"> get an education. With more children graduating high school, they can get a college education and will have the resources needed to drive there.</w:t>
      </w:r>
    </w:p>
    <w:p w14:paraId="154226CB" w14:textId="77777777" w:rsidR="003C1B89" w:rsidRDefault="003C1B89" w:rsidP="003C1B89">
      <w:pPr>
        <w:spacing w:after="0" w:line="240" w:lineRule="auto"/>
        <w:rPr>
          <w:rFonts w:ascii="Times New Roman" w:hAnsi="Times New Roman" w:cs="Times New Roman"/>
          <w:color w:val="000000"/>
          <w:shd w:val="clear" w:color="auto" w:fill="FFFFFF"/>
        </w:rPr>
      </w:pPr>
    </w:p>
    <w:p w14:paraId="25D6E548" w14:textId="77777777" w:rsidR="003C1B89" w:rsidRDefault="003C1B89" w:rsidP="003C1B89">
      <w:pPr>
        <w:spacing w:after="0" w:line="240" w:lineRule="auto"/>
        <w:rPr>
          <w:rFonts w:ascii="Times New Roman" w:hAnsi="Times New Roman" w:cs="Times New Roman"/>
          <w:color w:val="000000"/>
          <w:shd w:val="clear" w:color="auto" w:fill="FFFFFF"/>
        </w:rPr>
      </w:pPr>
    </w:p>
    <w:p w14:paraId="4026C316" w14:textId="73C80A17" w:rsidR="003C1B89" w:rsidRDefault="003C1B89" w:rsidP="003C1B89">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If education in rural areas </w:t>
      </w:r>
      <w:r w:rsidR="00BF1B15">
        <w:rPr>
          <w:rFonts w:ascii="Times New Roman" w:hAnsi="Times New Roman" w:cs="Times New Roman"/>
          <w:color w:val="000000"/>
          <w:shd w:val="clear" w:color="auto" w:fill="FFFFFF"/>
        </w:rPr>
        <w:t>increases</w:t>
      </w:r>
      <w:r>
        <w:rPr>
          <w:rFonts w:ascii="Times New Roman" w:hAnsi="Times New Roman" w:cs="Times New Roman"/>
          <w:color w:val="000000"/>
          <w:shd w:val="clear" w:color="auto" w:fill="FFFFFF"/>
        </w:rPr>
        <w:t xml:space="preserve">, there will be more educated people to work in rural schools or hospitals to provide rural areas with the resources they need to </w:t>
      </w:r>
      <w:r w:rsidR="008C2FAF">
        <w:rPr>
          <w:rFonts w:ascii="Times New Roman" w:hAnsi="Times New Roman" w:cs="Times New Roman"/>
          <w:color w:val="000000"/>
          <w:shd w:val="clear" w:color="auto" w:fill="FFFFFF"/>
        </w:rPr>
        <w:t>improve their way of life.</w:t>
      </w:r>
      <w:r>
        <w:rPr>
          <w:rFonts w:ascii="Times New Roman" w:hAnsi="Times New Roman" w:cs="Times New Roman"/>
          <w:color w:val="000000"/>
          <w:shd w:val="clear" w:color="auto" w:fill="FFFFFF"/>
        </w:rPr>
        <w:t xml:space="preserve"> People </w:t>
      </w:r>
      <w:r w:rsidR="005A3849">
        <w:rPr>
          <w:rFonts w:ascii="Times New Roman" w:hAnsi="Times New Roman" w:cs="Times New Roman"/>
          <w:color w:val="000000"/>
          <w:shd w:val="clear" w:color="auto" w:fill="FFFFFF"/>
        </w:rPr>
        <w:t>with</w:t>
      </w:r>
      <w:r>
        <w:rPr>
          <w:rFonts w:ascii="Times New Roman" w:hAnsi="Times New Roman" w:cs="Times New Roman"/>
          <w:color w:val="000000"/>
          <w:shd w:val="clear" w:color="auto" w:fill="FFFFFF"/>
        </w:rPr>
        <w:t xml:space="preserve"> college degrees can also </w:t>
      </w:r>
      <w:r w:rsidR="00BF1B15">
        <w:rPr>
          <w:rFonts w:ascii="Times New Roman" w:hAnsi="Times New Roman" w:cs="Times New Roman"/>
          <w:color w:val="000000"/>
          <w:shd w:val="clear" w:color="auto" w:fill="FFFFFF"/>
        </w:rPr>
        <w:t>open</w:t>
      </w:r>
      <w:r>
        <w:rPr>
          <w:rFonts w:ascii="Times New Roman" w:hAnsi="Times New Roman" w:cs="Times New Roman"/>
          <w:color w:val="000000"/>
          <w:shd w:val="clear" w:color="auto" w:fill="FFFFFF"/>
        </w:rPr>
        <w:t xml:space="preserve"> businesses in rural areas that could supply more resources to those areas and create more job opportunities for the unemployed. </w:t>
      </w:r>
      <w:r w:rsidR="00767D54">
        <w:rPr>
          <w:rFonts w:ascii="Times New Roman" w:hAnsi="Times New Roman" w:cs="Times New Roman"/>
          <w:color w:val="000000"/>
          <w:shd w:val="clear" w:color="auto" w:fill="FFFFFF"/>
        </w:rPr>
        <w:t>All</w:t>
      </w:r>
      <w:r>
        <w:rPr>
          <w:rFonts w:ascii="Times New Roman" w:hAnsi="Times New Roman" w:cs="Times New Roman"/>
          <w:color w:val="000000"/>
          <w:shd w:val="clear" w:color="auto" w:fill="FFFFFF"/>
        </w:rPr>
        <w:t xml:space="preserve"> these advancements could help grow rural Romania’s infrastructure and give the rural population the chance to overcome poverty and have a thriving community. The only disadvantage to this is that the first people who choose to help the rural population will have to use their own money. There’s also a chance they would want to stay in </w:t>
      </w:r>
      <w:r w:rsidR="00767D54">
        <w:rPr>
          <w:rFonts w:ascii="Times New Roman" w:hAnsi="Times New Roman" w:cs="Times New Roman"/>
          <w:color w:val="000000"/>
          <w:shd w:val="clear" w:color="auto" w:fill="FFFFFF"/>
        </w:rPr>
        <w:t xml:space="preserve">developed </w:t>
      </w:r>
      <w:r>
        <w:rPr>
          <w:rFonts w:ascii="Times New Roman" w:hAnsi="Times New Roman" w:cs="Times New Roman"/>
          <w:color w:val="000000"/>
          <w:shd w:val="clear" w:color="auto" w:fill="FFFFFF"/>
        </w:rPr>
        <w:t>urban areas.</w:t>
      </w:r>
    </w:p>
    <w:p w14:paraId="5BBAC692" w14:textId="77777777" w:rsidR="003C1B89" w:rsidRDefault="003C1B89" w:rsidP="003C1B89">
      <w:pPr>
        <w:spacing w:after="0" w:line="240" w:lineRule="auto"/>
        <w:rPr>
          <w:rFonts w:ascii="Times New Roman" w:hAnsi="Times New Roman" w:cs="Times New Roman"/>
          <w:color w:val="000000"/>
          <w:shd w:val="clear" w:color="auto" w:fill="FFFFFF"/>
        </w:rPr>
      </w:pPr>
    </w:p>
    <w:p w14:paraId="7A2A5454" w14:textId="77777777" w:rsidR="00A7423F" w:rsidRDefault="00A7423F" w:rsidP="003C1B89">
      <w:pPr>
        <w:spacing w:after="0" w:line="240" w:lineRule="auto"/>
        <w:rPr>
          <w:rFonts w:ascii="Times New Roman" w:hAnsi="Times New Roman" w:cs="Times New Roman"/>
          <w:color w:val="000000"/>
          <w:shd w:val="clear" w:color="auto" w:fill="FFFFFF"/>
        </w:rPr>
      </w:pPr>
    </w:p>
    <w:p w14:paraId="315F3535" w14:textId="77777777" w:rsidR="00424315" w:rsidRDefault="003C1B89" w:rsidP="00424315">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If rural Romania changes their agricultural practice from subsistence agriculture to commercial agriculture, it could cause a chain reaction to end poverty throughout rural areas. Commercial agriculture is the best solution because most employed people in rural Romania are </w:t>
      </w:r>
      <w:r w:rsidR="008743FF">
        <w:rPr>
          <w:rFonts w:ascii="Times New Roman" w:hAnsi="Times New Roman" w:cs="Times New Roman"/>
          <w:color w:val="000000"/>
          <w:shd w:val="clear" w:color="auto" w:fill="FFFFFF"/>
        </w:rPr>
        <w:t>farmers,</w:t>
      </w:r>
      <w:r>
        <w:rPr>
          <w:rFonts w:ascii="Times New Roman" w:hAnsi="Times New Roman" w:cs="Times New Roman"/>
          <w:color w:val="000000"/>
          <w:shd w:val="clear" w:color="auto" w:fill="FFFFFF"/>
        </w:rPr>
        <w:t xml:space="preserve"> and they can finally make the money they need to grow their business which could create other jobs for the unemployed population. Along with growing the farming business, it would provide the resources needed to improve the rest of the infrastructure, including the education system, technology, and </w:t>
      </w:r>
      <w:r w:rsidR="008743FF">
        <w:rPr>
          <w:rFonts w:ascii="Times New Roman" w:hAnsi="Times New Roman" w:cs="Times New Roman"/>
          <w:color w:val="000000"/>
          <w:shd w:val="clear" w:color="auto" w:fill="FFFFFF"/>
        </w:rPr>
        <w:t>transportation systems</w:t>
      </w:r>
      <w:r>
        <w:rPr>
          <w:rFonts w:ascii="Times New Roman" w:hAnsi="Times New Roman" w:cs="Times New Roman"/>
          <w:color w:val="000000"/>
          <w:shd w:val="clear" w:color="auto" w:fill="FFFFFF"/>
        </w:rPr>
        <w:t>. This solution won’t get rid of all poverty in Romania; however, this solution will allow the rural population to develop its economy.</w:t>
      </w:r>
    </w:p>
    <w:p w14:paraId="65B5E0EA"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5DDC91B4"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1E7B36AC"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5E4703D4"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4E9DACE1"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5A6CF7A9"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5F8500B5"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1884C876"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7A560415"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5EBDA0DE"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17BB578A"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459AD73B"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0B0245CD"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3BEDC148"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086710D9"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51048B33"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26B064FF"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45E8BECE"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68B59E13" w14:textId="77777777" w:rsidR="00905137" w:rsidRDefault="00905137" w:rsidP="00424315">
      <w:pPr>
        <w:spacing w:after="0" w:line="240" w:lineRule="auto"/>
        <w:jc w:val="center"/>
        <w:rPr>
          <w:rFonts w:ascii="Times New Roman" w:hAnsi="Times New Roman" w:cs="Times New Roman"/>
          <w:color w:val="000000"/>
          <w:shd w:val="clear" w:color="auto" w:fill="FFFFFF"/>
        </w:rPr>
      </w:pPr>
    </w:p>
    <w:p w14:paraId="3C012009" w14:textId="77777777" w:rsidR="0096348F" w:rsidRDefault="0096348F" w:rsidP="00424315">
      <w:pPr>
        <w:spacing w:after="0" w:line="240" w:lineRule="auto"/>
        <w:jc w:val="center"/>
        <w:rPr>
          <w:rFonts w:ascii="Times New Roman" w:hAnsi="Times New Roman" w:cs="Times New Roman"/>
          <w:color w:val="000000"/>
          <w:shd w:val="clear" w:color="auto" w:fill="FFFFFF"/>
        </w:rPr>
      </w:pPr>
    </w:p>
    <w:p w14:paraId="5B819406" w14:textId="77777777" w:rsidR="0096348F" w:rsidRDefault="0096348F" w:rsidP="00424315">
      <w:pPr>
        <w:spacing w:after="0" w:line="240" w:lineRule="auto"/>
        <w:jc w:val="center"/>
        <w:rPr>
          <w:rFonts w:ascii="Times New Roman" w:hAnsi="Times New Roman" w:cs="Times New Roman"/>
          <w:color w:val="000000"/>
          <w:shd w:val="clear" w:color="auto" w:fill="FFFFFF"/>
        </w:rPr>
      </w:pPr>
    </w:p>
    <w:p w14:paraId="6C0FF3DF" w14:textId="77777777" w:rsidR="00BF1B15" w:rsidRDefault="00BF1B15" w:rsidP="00EE6AF8">
      <w:pPr>
        <w:spacing w:after="0" w:line="240" w:lineRule="auto"/>
        <w:rPr>
          <w:rFonts w:ascii="Times New Roman" w:hAnsi="Times New Roman" w:cs="Times New Roman"/>
          <w:color w:val="000000"/>
          <w:shd w:val="clear" w:color="auto" w:fill="FFFFFF"/>
        </w:rPr>
      </w:pPr>
    </w:p>
    <w:p w14:paraId="479BDDF0" w14:textId="77777777" w:rsidR="00BF1B15" w:rsidRDefault="00BF1B15" w:rsidP="00E544DF">
      <w:pPr>
        <w:spacing w:after="0" w:line="240" w:lineRule="auto"/>
        <w:jc w:val="center"/>
        <w:rPr>
          <w:rFonts w:ascii="Times New Roman" w:hAnsi="Times New Roman" w:cs="Times New Roman"/>
          <w:color w:val="000000"/>
          <w:shd w:val="clear" w:color="auto" w:fill="FFFFFF"/>
        </w:rPr>
      </w:pPr>
    </w:p>
    <w:p w14:paraId="269A0F76" w14:textId="3B0B9D3C" w:rsidR="00F1475C" w:rsidRDefault="00534521" w:rsidP="00E544DF">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Works Cited</w:t>
      </w:r>
    </w:p>
    <w:p w14:paraId="1652C760" w14:textId="77777777" w:rsidR="00F1475C" w:rsidRDefault="00F1475C" w:rsidP="00E9135A">
      <w:pPr>
        <w:spacing w:after="0" w:line="240" w:lineRule="auto"/>
        <w:ind w:left="720"/>
        <w:jc w:val="center"/>
        <w:rPr>
          <w:rFonts w:ascii="Times New Roman" w:hAnsi="Times New Roman" w:cs="Times New Roman"/>
          <w:color w:val="000000"/>
          <w:shd w:val="clear" w:color="auto" w:fill="FFFFFF"/>
        </w:rPr>
      </w:pPr>
    </w:p>
    <w:p w14:paraId="24A69E53" w14:textId="77777777" w:rsid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“Analysis of the Healthcare System in Romania.” </w:t>
      </w:r>
      <w:r w:rsidRPr="007E29F9">
        <w:rPr>
          <w:rFonts w:ascii="Times New Roman" w:hAnsi="Times New Roman" w:cs="Times New Roman"/>
          <w:i/>
          <w:iCs/>
          <w:color w:val="000000" w:themeColor="text1"/>
        </w:rPr>
        <w:t>National Library of Medicine.</w:t>
      </w:r>
      <w:r w:rsidRPr="007E29F9">
        <w:rPr>
          <w:rFonts w:ascii="Times New Roman" w:hAnsi="Times New Roman" w:cs="Times New Roman"/>
          <w:color w:val="000000" w:themeColor="text1"/>
        </w:rPr>
        <w:t xml:space="preserve"> National Center for Biotechnology Information, 19 July 2023. </w:t>
      </w:r>
      <w:hyperlink r:id="rId8" w:history="1">
        <w:r w:rsidRPr="007E29F9">
          <w:rPr>
            <w:rStyle w:val="Hyperlink"/>
            <w:rFonts w:ascii="Times New Roman" w:hAnsi="Times New Roman" w:cs="Times New Roman"/>
            <w:i/>
            <w:iCs/>
            <w:color w:val="000000" w:themeColor="text1"/>
            <w:u w:val="none"/>
          </w:rPr>
          <w:t>https://www.ncbi.nlm.nih.gov/pmc/articles/PMC10379121/</w:t>
        </w:r>
      </w:hyperlink>
      <w:r w:rsidRPr="007E29F9">
        <w:rPr>
          <w:rFonts w:ascii="Times New Roman" w:hAnsi="Times New Roman" w:cs="Times New Roman"/>
          <w:color w:val="000000" w:themeColor="text1"/>
        </w:rPr>
        <w:t xml:space="preserve"> Accessed 22 March 2024.</w:t>
      </w:r>
    </w:p>
    <w:p w14:paraId="0D80A3FC" w14:textId="165AE8A7" w:rsid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Besliu, </w:t>
      </w:r>
      <w:proofErr w:type="spellStart"/>
      <w:r w:rsidRPr="007E29F9">
        <w:rPr>
          <w:rFonts w:ascii="Times New Roman" w:hAnsi="Times New Roman" w:cs="Times New Roman"/>
          <w:color w:val="000000" w:themeColor="text1"/>
        </w:rPr>
        <w:t>Reluca</w:t>
      </w:r>
      <w:proofErr w:type="spellEnd"/>
      <w:r w:rsidRPr="007E29F9">
        <w:rPr>
          <w:rFonts w:ascii="Times New Roman" w:hAnsi="Times New Roman" w:cs="Times New Roman"/>
          <w:color w:val="000000" w:themeColor="text1"/>
        </w:rPr>
        <w:t xml:space="preserve">. “The tragedy of education in rural Romania.” </w:t>
      </w:r>
      <w:r w:rsidRPr="007E29F9">
        <w:rPr>
          <w:rFonts w:ascii="Times New Roman" w:hAnsi="Times New Roman" w:cs="Times New Roman"/>
          <w:i/>
          <w:iCs/>
          <w:color w:val="000000" w:themeColor="text1"/>
        </w:rPr>
        <w:t xml:space="preserve">openDemocracy. </w:t>
      </w:r>
      <w:r w:rsidRPr="007E29F9">
        <w:rPr>
          <w:rFonts w:ascii="Times New Roman" w:hAnsi="Times New Roman" w:cs="Times New Roman"/>
          <w:color w:val="000000" w:themeColor="text1"/>
        </w:rPr>
        <w:t>openDemocracy Limited, 9 June 2014.</w:t>
      </w:r>
      <w:r w:rsidR="00F1475C">
        <w:rPr>
          <w:rFonts w:ascii="Times New Roman" w:hAnsi="Times New Roman" w:cs="Times New Roman"/>
          <w:color w:val="000000" w:themeColor="text1"/>
        </w:rPr>
        <w:t xml:space="preserve"> </w:t>
      </w:r>
      <w:r w:rsidRPr="007E29F9">
        <w:rPr>
          <w:rFonts w:ascii="Times New Roman" w:hAnsi="Times New Roman" w:cs="Times New Roman"/>
          <w:color w:val="000000" w:themeColor="text1"/>
        </w:rPr>
        <w:t>https://www.opendemocracy.net/en/can-europe-make-it/tragedy-of-education-in-rural-romania/ Accessed 31 March 2024.</w:t>
      </w:r>
    </w:p>
    <w:p w14:paraId="19809394" w14:textId="3FCD27D1" w:rsidR="007E29F9" w:rsidRDefault="00534521" w:rsidP="00E9135A">
      <w:pPr>
        <w:spacing w:after="0" w:line="480" w:lineRule="auto"/>
        <w:ind w:left="720" w:hanging="720"/>
        <w:jc w:val="both"/>
        <w:rPr>
          <w:rFonts w:ascii="Times New Roman" w:hAnsi="Times New Roman" w:cs="Times New Roman"/>
          <w:color w:val="000000" w:themeColor="text1"/>
        </w:rPr>
      </w:pPr>
      <w:proofErr w:type="spellStart"/>
      <w:r w:rsidRPr="007E29F9">
        <w:rPr>
          <w:rFonts w:ascii="Times New Roman" w:hAnsi="Times New Roman" w:cs="Times New Roman"/>
          <w:color w:val="000000" w:themeColor="text1"/>
          <w:shd w:val="clear" w:color="auto" w:fill="FFFFFF"/>
        </w:rPr>
        <w:t>Buibas</w:t>
      </w:r>
      <w:proofErr w:type="spellEnd"/>
      <w:r w:rsidRPr="007E29F9">
        <w:rPr>
          <w:rFonts w:ascii="Times New Roman" w:hAnsi="Times New Roman" w:cs="Times New Roman"/>
          <w:color w:val="000000" w:themeColor="text1"/>
          <w:shd w:val="clear" w:color="auto" w:fill="FFFFFF"/>
        </w:rPr>
        <w:t>, Sophie. “Covid-19’s Impact on Romania.”</w:t>
      </w:r>
      <w:r w:rsidRPr="007E29F9">
        <w:rPr>
          <w:rFonts w:ascii="Times New Roman" w:hAnsi="Times New Roman" w:cs="Times New Roman"/>
          <w:i/>
          <w:iCs/>
          <w:color w:val="000000" w:themeColor="text1"/>
          <w:shd w:val="clear" w:color="auto" w:fill="FFFFFF"/>
        </w:rPr>
        <w:t xml:space="preserve"> The Borgen Project</w:t>
      </w:r>
      <w:r w:rsidRPr="007E29F9">
        <w:rPr>
          <w:rFonts w:ascii="Times New Roman" w:hAnsi="Times New Roman" w:cs="Times New Roman"/>
          <w:color w:val="000000" w:themeColor="text1"/>
          <w:shd w:val="clear" w:color="auto" w:fill="FFFFFF"/>
        </w:rPr>
        <w:t xml:space="preserve">, 3 June 2022. </w:t>
      </w:r>
      <w:hyperlink r:id="rId9" w:history="1">
        <w:r w:rsidRPr="007E29F9">
          <w:rPr>
            <w:rStyle w:val="Hyperlink"/>
            <w:rFonts w:ascii="Times New Roman" w:hAnsi="Times New Roman" w:cs="Times New Roman"/>
            <w:i/>
            <w:iCs/>
            <w:color w:val="000000" w:themeColor="text1"/>
            <w:u w:val="none"/>
            <w:shd w:val="clear" w:color="auto" w:fill="FFFFFF"/>
          </w:rPr>
          <w:t>https://borgenproject.org/covid-19s-impact-on-romania/</w:t>
        </w:r>
      </w:hyperlink>
      <w:r w:rsidRPr="007E29F9">
        <w:rPr>
          <w:rFonts w:ascii="Times New Roman" w:hAnsi="Times New Roman" w:cs="Times New Roman"/>
          <w:color w:val="000000" w:themeColor="text1"/>
          <w:shd w:val="clear" w:color="auto" w:fill="FFFFFF"/>
        </w:rPr>
        <w:t xml:space="preserve"> Accessed 24 March 2024.</w:t>
      </w:r>
    </w:p>
    <w:p w14:paraId="2B8AF02C" w14:textId="3C7D53C5" w:rsid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Calin. “You Might Want to Think Twice Before Buying from Romania’s Farmers’ Markets!”</w:t>
      </w:r>
      <w:r w:rsidRPr="007E29F9">
        <w:rPr>
          <w:rFonts w:ascii="Times New Roman" w:hAnsi="Times New Roman" w:cs="Times New Roman"/>
          <w:i/>
          <w:iCs/>
          <w:color w:val="000000" w:themeColor="text1"/>
          <w:shd w:val="clear" w:color="auto" w:fill="FFFFFF"/>
        </w:rPr>
        <w:t xml:space="preserve"> Romania Experience, </w:t>
      </w:r>
      <w:r w:rsidRPr="007E29F9">
        <w:rPr>
          <w:rFonts w:ascii="Times New Roman" w:hAnsi="Times New Roman" w:cs="Times New Roman"/>
          <w:color w:val="000000" w:themeColor="text1"/>
          <w:shd w:val="clear" w:color="auto" w:fill="FFFFFF"/>
        </w:rPr>
        <w:t xml:space="preserve">27 March 2024. </w:t>
      </w:r>
      <w:hyperlink r:id="rId10" w:history="1">
        <w:r w:rsidRPr="007E29F9">
          <w:rPr>
            <w:rStyle w:val="Hyperlink"/>
            <w:rFonts w:ascii="Times New Roman" w:hAnsi="Times New Roman" w:cs="Times New Roman"/>
            <w:i/>
            <w:iCs/>
            <w:color w:val="000000" w:themeColor="text1"/>
            <w:u w:val="none"/>
            <w:shd w:val="clear" w:color="auto" w:fill="FFFFFF"/>
          </w:rPr>
          <w:t>https://www.romaniaexperience.com/where-from-to-get-delicious-food-in-romania-the-peasants-market-of-course/</w:t>
        </w:r>
      </w:hyperlink>
      <w:r w:rsidRPr="007E29F9">
        <w:rPr>
          <w:rFonts w:ascii="Times New Roman" w:hAnsi="Times New Roman" w:cs="Times New Roman"/>
          <w:color w:val="000000" w:themeColor="text1"/>
          <w:shd w:val="clear" w:color="auto" w:fill="FFFFFF"/>
        </w:rPr>
        <w:t xml:space="preserve"> 3 April 2024.</w:t>
      </w:r>
    </w:p>
    <w:p w14:paraId="045074DE" w14:textId="2F03740D" w:rsid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Degner, Allie. “The Issue of Child Poverty in Romania.”</w:t>
      </w:r>
      <w:r w:rsidRPr="007E29F9">
        <w:rPr>
          <w:rFonts w:ascii="Times New Roman" w:hAnsi="Times New Roman" w:cs="Times New Roman"/>
          <w:i/>
          <w:iCs/>
          <w:color w:val="000000" w:themeColor="text1"/>
          <w:shd w:val="clear" w:color="auto" w:fill="FFFFFF"/>
        </w:rPr>
        <w:t xml:space="preserve"> The Borgen Project, </w:t>
      </w:r>
      <w:r w:rsidRPr="007E29F9">
        <w:rPr>
          <w:rFonts w:ascii="Times New Roman" w:hAnsi="Times New Roman" w:cs="Times New Roman"/>
          <w:color w:val="000000" w:themeColor="text1"/>
          <w:shd w:val="clear" w:color="auto" w:fill="FFFFFF"/>
        </w:rPr>
        <w:t>29 July 2021.</w:t>
      </w:r>
      <w:r w:rsidRPr="007E29F9">
        <w:rPr>
          <w:rFonts w:ascii="Times New Roman" w:hAnsi="Times New Roman" w:cs="Times New Roman"/>
          <w:color w:val="000000" w:themeColor="text1"/>
        </w:rPr>
        <w:t xml:space="preserve"> </w:t>
      </w:r>
      <w:hyperlink r:id="rId11" w:history="1">
        <w:r w:rsidRPr="007E29F9">
          <w:rPr>
            <w:rStyle w:val="Hyperlink"/>
            <w:rFonts w:ascii="Times New Roman" w:hAnsi="Times New Roman" w:cs="Times New Roman"/>
            <w:i/>
            <w:iCs/>
            <w:color w:val="000000" w:themeColor="text1"/>
            <w:u w:val="none"/>
            <w:shd w:val="clear" w:color="auto" w:fill="FFFFFF"/>
          </w:rPr>
          <w:t>https://borgenproject.org/child-poverty-in-romania/</w:t>
        </w:r>
      </w:hyperlink>
      <w:r w:rsidRPr="007E29F9">
        <w:rPr>
          <w:rFonts w:ascii="Times New Roman" w:hAnsi="Times New Roman" w:cs="Times New Roman"/>
          <w:color w:val="000000" w:themeColor="text1"/>
          <w:shd w:val="clear" w:color="auto" w:fill="FFFFFF"/>
        </w:rPr>
        <w:t xml:space="preserve"> Accessed 24 March 2024.</w:t>
      </w:r>
    </w:p>
    <w:p w14:paraId="2B617CDF" w14:textId="3287D524" w:rsid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De Rosa, Donato, and Soo Kim, Yeon. “Romania: Thriving cities, rural poverty, and a trust deficit.” </w:t>
      </w:r>
      <w:r w:rsidRPr="007E29F9">
        <w:rPr>
          <w:rFonts w:ascii="Times New Roman" w:hAnsi="Times New Roman" w:cs="Times New Roman"/>
          <w:i/>
          <w:iCs/>
          <w:color w:val="000000" w:themeColor="text1"/>
          <w:shd w:val="clear" w:color="auto" w:fill="FFFFFF"/>
        </w:rPr>
        <w:t xml:space="preserve">Brookings. </w:t>
      </w:r>
      <w:r w:rsidRPr="007E29F9">
        <w:rPr>
          <w:rFonts w:ascii="Times New Roman" w:hAnsi="Times New Roman" w:cs="Times New Roman"/>
          <w:color w:val="000000" w:themeColor="text1"/>
          <w:shd w:val="clear" w:color="auto" w:fill="FFFFFF"/>
        </w:rPr>
        <w:t xml:space="preserve">Brookings Institution Press, 5 June 2018. </w:t>
      </w:r>
      <w:hyperlink r:id="rId12" w:history="1">
        <w:r w:rsidRPr="007E29F9">
          <w:rPr>
            <w:rStyle w:val="Hyperlink"/>
            <w:rFonts w:ascii="Times New Roman" w:hAnsi="Times New Roman" w:cs="Times New Roman"/>
            <w:i/>
            <w:iCs/>
            <w:color w:val="000000" w:themeColor="text1"/>
            <w:u w:val="none"/>
            <w:shd w:val="clear" w:color="auto" w:fill="FFFFFF"/>
          </w:rPr>
          <w:t>https://www.brookings.edu/articles/romania-thriving-cities-rural-poverty-and-a-trust-deficit/</w:t>
        </w:r>
      </w:hyperlink>
      <w:r w:rsidRPr="007E29F9">
        <w:rPr>
          <w:rFonts w:ascii="Times New Roman" w:hAnsi="Times New Roman" w:cs="Times New Roman"/>
          <w:color w:val="000000" w:themeColor="text1"/>
          <w:shd w:val="clear" w:color="auto" w:fill="FFFFFF"/>
        </w:rPr>
        <w:t xml:space="preserve"> Accessed 24 March 24.</w:t>
      </w:r>
    </w:p>
    <w:p w14:paraId="406362AC" w14:textId="20088552" w:rsid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Engels, Zoe. “10 Facts About Hunger in Romania.”</w:t>
      </w:r>
      <w:r w:rsidRPr="007E29F9">
        <w:rPr>
          <w:rFonts w:ascii="Times New Roman" w:hAnsi="Times New Roman" w:cs="Times New Roman"/>
          <w:i/>
          <w:iCs/>
          <w:color w:val="000000" w:themeColor="text1"/>
          <w:shd w:val="clear" w:color="auto" w:fill="FFFFFF"/>
        </w:rPr>
        <w:t xml:space="preserve"> The Borgen Project, </w:t>
      </w:r>
      <w:r w:rsidRPr="007E29F9">
        <w:rPr>
          <w:rFonts w:ascii="Times New Roman" w:hAnsi="Times New Roman" w:cs="Times New Roman"/>
          <w:color w:val="000000" w:themeColor="text1"/>
          <w:shd w:val="clear" w:color="auto" w:fill="FFFFFF"/>
        </w:rPr>
        <w:t xml:space="preserve">18 August 2020. </w:t>
      </w:r>
      <w:hyperlink r:id="rId13" w:history="1">
        <w:r w:rsidRPr="007E29F9">
          <w:rPr>
            <w:rStyle w:val="Hyperlink"/>
            <w:rFonts w:ascii="Times New Roman" w:hAnsi="Times New Roman" w:cs="Times New Roman"/>
            <w:i/>
            <w:iCs/>
            <w:color w:val="000000" w:themeColor="text1"/>
            <w:u w:val="none"/>
            <w:shd w:val="clear" w:color="auto" w:fill="FFFFFF"/>
          </w:rPr>
          <w:t>https://borgenproject.org/hunger-in-romania/</w:t>
        </w:r>
      </w:hyperlink>
      <w:r w:rsidRPr="007E29F9">
        <w:rPr>
          <w:rFonts w:ascii="Times New Roman" w:hAnsi="Times New Roman" w:cs="Times New Roman"/>
          <w:color w:val="000000" w:themeColor="text1"/>
          <w:shd w:val="clear" w:color="auto" w:fill="FFFFFF"/>
        </w:rPr>
        <w:t xml:space="preserve"> Accessed 24 March 2024.</w:t>
      </w:r>
    </w:p>
    <w:p w14:paraId="4975CC96" w14:textId="4D89F406" w:rsidR="00534521" w:rsidRPr="007E29F9" w:rsidRDefault="00534521" w:rsidP="00E9135A">
      <w:pPr>
        <w:spacing w:after="0"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Evanson, Nina. “</w:t>
      </w:r>
      <w:r w:rsidRPr="007E29F9">
        <w:rPr>
          <w:rFonts w:ascii="Times New Roman" w:hAnsi="Times New Roman" w:cs="Times New Roman"/>
          <w:i/>
          <w:iCs/>
          <w:color w:val="000000" w:themeColor="text1"/>
        </w:rPr>
        <w:t>Romanian Culture.” The Cultural Atlas</w:t>
      </w:r>
      <w:r w:rsidRPr="007E29F9">
        <w:rPr>
          <w:rFonts w:ascii="Times New Roman" w:hAnsi="Times New Roman" w:cs="Times New Roman"/>
          <w:color w:val="000000" w:themeColor="text1"/>
        </w:rPr>
        <w:t xml:space="preserve">. </w:t>
      </w:r>
      <w:proofErr w:type="spellStart"/>
      <w:r w:rsidRPr="007E29F9">
        <w:rPr>
          <w:rFonts w:ascii="Times New Roman" w:hAnsi="Times New Roman" w:cs="Times New Roman"/>
          <w:color w:val="000000" w:themeColor="text1"/>
        </w:rPr>
        <w:t>Mosaica</w:t>
      </w:r>
      <w:proofErr w:type="spellEnd"/>
      <w:r w:rsidRPr="007E29F9">
        <w:rPr>
          <w:rFonts w:ascii="Times New Roman" w:hAnsi="Times New Roman" w:cs="Times New Roman"/>
          <w:color w:val="000000" w:themeColor="text1"/>
        </w:rPr>
        <w:t xml:space="preserve">, 2019. </w:t>
      </w:r>
      <w:hyperlink r:id="rId14" w:history="1">
        <w:r w:rsidR="00860449" w:rsidRPr="007E29F9">
          <w:rPr>
            <w:rStyle w:val="Hyperlink"/>
            <w:rFonts w:ascii="Times New Roman" w:hAnsi="Times New Roman" w:cs="Times New Roman"/>
            <w:i/>
            <w:iCs/>
            <w:color w:val="000000" w:themeColor="text1"/>
            <w:u w:val="none"/>
          </w:rPr>
          <w:t>https://culturalatlas.sbs.com.au/romanian-culture</w:t>
        </w:r>
        <w:r w:rsidR="00860449" w:rsidRPr="007E29F9">
          <w:rPr>
            <w:rStyle w:val="Hyperlink"/>
            <w:rFonts w:ascii="Times New Roman" w:hAnsi="Times New Roman" w:cs="Times New Roman"/>
            <w:color w:val="000000" w:themeColor="text1"/>
            <w:u w:val="none"/>
          </w:rPr>
          <w:t xml:space="preserve"> Accessed 1 March 2024</w:t>
        </w:r>
      </w:hyperlink>
      <w:r w:rsidRPr="007E29F9">
        <w:rPr>
          <w:rFonts w:ascii="Times New Roman" w:hAnsi="Times New Roman" w:cs="Times New Roman"/>
          <w:color w:val="000000" w:themeColor="text1"/>
        </w:rPr>
        <w:t>.</w:t>
      </w:r>
    </w:p>
    <w:p w14:paraId="46D37A84" w14:textId="01EF59F5" w:rsidR="009D4EB6" w:rsidRPr="007E29F9" w:rsidRDefault="00860449" w:rsidP="00E9135A">
      <w:pPr>
        <w:spacing w:line="480" w:lineRule="auto"/>
        <w:ind w:left="720" w:hanging="720"/>
        <w:jc w:val="both"/>
        <w:rPr>
          <w:rFonts w:ascii="Times New Roman" w:hAnsi="Times New Roman" w:cs="Times New Roman"/>
          <w:color w:val="000000" w:themeColor="text1"/>
        </w:rPr>
      </w:pPr>
      <w:proofErr w:type="spellStart"/>
      <w:r w:rsidRPr="007E29F9">
        <w:rPr>
          <w:rFonts w:ascii="Times New Roman" w:hAnsi="Times New Roman" w:cs="Times New Roman"/>
          <w:color w:val="000000" w:themeColor="text1"/>
        </w:rPr>
        <w:t>Farré</w:t>
      </w:r>
      <w:proofErr w:type="spellEnd"/>
      <w:r w:rsidRPr="007E29F9">
        <w:rPr>
          <w:rFonts w:ascii="Times New Roman" w:hAnsi="Times New Roman" w:cs="Times New Roman"/>
          <w:color w:val="000000" w:themeColor="text1"/>
        </w:rPr>
        <w:t xml:space="preserve">, Maria </w:t>
      </w:r>
      <w:proofErr w:type="spellStart"/>
      <w:r w:rsidRPr="007E29F9">
        <w:rPr>
          <w:rFonts w:ascii="Times New Roman" w:hAnsi="Times New Roman" w:cs="Times New Roman"/>
          <w:color w:val="000000" w:themeColor="text1"/>
        </w:rPr>
        <w:t>Vildarich</w:t>
      </w:r>
      <w:proofErr w:type="spellEnd"/>
      <w:r w:rsidRPr="007E29F9">
        <w:rPr>
          <w:rFonts w:ascii="Times New Roman" w:hAnsi="Times New Roman" w:cs="Times New Roman"/>
          <w:color w:val="000000" w:themeColor="text1"/>
        </w:rPr>
        <w:t xml:space="preserve">. “Average salary in Romania.” </w:t>
      </w:r>
      <w:proofErr w:type="spellStart"/>
      <w:r w:rsidRPr="007E29F9">
        <w:rPr>
          <w:rFonts w:ascii="Times New Roman" w:hAnsi="Times New Roman" w:cs="Times New Roman"/>
          <w:i/>
          <w:iCs/>
          <w:color w:val="000000" w:themeColor="text1"/>
        </w:rPr>
        <w:t>TalentUp</w:t>
      </w:r>
      <w:proofErr w:type="spellEnd"/>
      <w:r w:rsidRPr="007E29F9">
        <w:rPr>
          <w:rFonts w:ascii="Times New Roman" w:hAnsi="Times New Roman" w:cs="Times New Roman"/>
          <w:i/>
          <w:iCs/>
          <w:color w:val="000000" w:themeColor="text1"/>
        </w:rPr>
        <w:t xml:space="preserve"> Sourcing. </w:t>
      </w:r>
      <w:r w:rsidRPr="007E29F9">
        <w:rPr>
          <w:rFonts w:ascii="Times New Roman" w:hAnsi="Times New Roman" w:cs="Times New Roman"/>
          <w:color w:val="000000" w:themeColor="text1"/>
        </w:rPr>
        <w:t xml:space="preserve">11 March 2024. </w:t>
      </w:r>
      <w:hyperlink r:id="rId15" w:anchor=":~:text=In%20urban%20centers%2C%20the%20average%20monthly%20salary%20can,ranging%20from%203%2C000%20to%206%2C500%20RON%20per%20month" w:history="1">
        <w:r w:rsidRPr="007E29F9">
          <w:rPr>
            <w:rStyle w:val="Hyperlink"/>
            <w:rFonts w:ascii="Times New Roman" w:hAnsi="Times New Roman" w:cs="Times New Roman"/>
            <w:color w:val="000000" w:themeColor="text1"/>
            <w:u w:val="none"/>
          </w:rPr>
          <w:t>https://talentup.io/blog/average-salary-in-romania/#:~:text=In%20urban%20centers%2C%20the%20average%20monthly%20salary%20ca</w:t>
        </w:r>
        <w:r w:rsidRPr="007E29F9">
          <w:rPr>
            <w:rStyle w:val="Hyperlink"/>
            <w:rFonts w:ascii="Times New Roman" w:hAnsi="Times New Roman" w:cs="Times New Roman"/>
            <w:color w:val="000000" w:themeColor="text1"/>
            <w:u w:val="none"/>
          </w:rPr>
          <w:lastRenderedPageBreak/>
          <w:t>n,ranging%20from%203%2C000%20to%206%2C500%20RON%20per%20month</w:t>
        </w:r>
      </w:hyperlink>
      <w:r w:rsidRPr="007E29F9">
        <w:rPr>
          <w:rFonts w:ascii="Times New Roman" w:hAnsi="Times New Roman" w:cs="Times New Roman"/>
          <w:color w:val="000000" w:themeColor="text1"/>
        </w:rPr>
        <w:t>. Accessed 27 July 2024.</w:t>
      </w:r>
    </w:p>
    <w:p w14:paraId="47366C82" w14:textId="565AC433" w:rsidR="00534521"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Field, Marissa. “Top 10 Facts About Living Conditions in Romania.”</w:t>
      </w:r>
      <w:r w:rsidRPr="007E29F9">
        <w:rPr>
          <w:rFonts w:ascii="Times New Roman" w:hAnsi="Times New Roman" w:cs="Times New Roman"/>
          <w:i/>
          <w:iCs/>
          <w:color w:val="000000" w:themeColor="text1"/>
          <w:shd w:val="clear" w:color="auto" w:fill="FFFFFF"/>
        </w:rPr>
        <w:t xml:space="preserve"> The Borgen Project,</w:t>
      </w:r>
      <w:r w:rsidRPr="007E29F9">
        <w:rPr>
          <w:rFonts w:ascii="Times New Roman" w:hAnsi="Times New Roman" w:cs="Times New Roman"/>
          <w:color w:val="000000" w:themeColor="text1"/>
          <w:shd w:val="clear" w:color="auto" w:fill="FFFFFF"/>
        </w:rPr>
        <w:t xml:space="preserve"> 2 March 2019. </w:t>
      </w:r>
      <w:hyperlink r:id="rId16" w:history="1">
        <w:r w:rsidRPr="007E29F9">
          <w:rPr>
            <w:rStyle w:val="Hyperlink"/>
            <w:rFonts w:ascii="Times New Roman" w:hAnsi="Times New Roman" w:cs="Times New Roman"/>
            <w:i/>
            <w:iCs/>
            <w:color w:val="000000" w:themeColor="text1"/>
            <w:u w:val="none"/>
            <w:shd w:val="clear" w:color="auto" w:fill="FFFFFF"/>
          </w:rPr>
          <w:t>https://borgenproject.org/top-10-facts-about-living-conditions-in-romania/</w:t>
        </w:r>
      </w:hyperlink>
      <w:r w:rsidRPr="007E29F9">
        <w:rPr>
          <w:rFonts w:ascii="Times New Roman" w:hAnsi="Times New Roman" w:cs="Times New Roman"/>
          <w:color w:val="000000" w:themeColor="text1"/>
          <w:shd w:val="clear" w:color="auto" w:fill="FFFFFF"/>
        </w:rPr>
        <w:t xml:space="preserve"> Accessed 24 March 2024.</w:t>
      </w:r>
    </w:p>
    <w:p w14:paraId="31F46717" w14:textId="7325BB35" w:rsidR="00860449" w:rsidRPr="007E29F9" w:rsidRDefault="00860449"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Iacob, Oana. “Information about marriage in Romania.” </w:t>
      </w:r>
      <w:r w:rsidRPr="007E29F9">
        <w:rPr>
          <w:rFonts w:ascii="Times New Roman" w:hAnsi="Times New Roman" w:cs="Times New Roman"/>
          <w:i/>
          <w:iCs/>
          <w:color w:val="000000" w:themeColor="text1"/>
        </w:rPr>
        <w:t xml:space="preserve">European Website on Integration. </w:t>
      </w:r>
      <w:r w:rsidRPr="007E29F9">
        <w:rPr>
          <w:rFonts w:ascii="Times New Roman" w:hAnsi="Times New Roman" w:cs="Times New Roman"/>
          <w:color w:val="000000" w:themeColor="text1"/>
        </w:rPr>
        <w:t xml:space="preserve">European Commission. 31 May 2013. </w:t>
      </w:r>
      <w:hyperlink r:id="rId17" w:history="1">
        <w:r w:rsidRPr="007E29F9">
          <w:rPr>
            <w:rStyle w:val="Hyperlink"/>
            <w:rFonts w:ascii="Times New Roman" w:hAnsi="Times New Roman" w:cs="Times New Roman"/>
            <w:color w:val="000000" w:themeColor="text1"/>
            <w:u w:val="none"/>
          </w:rPr>
          <w:t>https://migrant-integration.ec.europa.eu/library-document/information-about-marriage-romania_en Accessed 27 July 2024</w:t>
        </w:r>
      </w:hyperlink>
      <w:r w:rsidRPr="007E29F9">
        <w:rPr>
          <w:rFonts w:ascii="Times New Roman" w:hAnsi="Times New Roman" w:cs="Times New Roman"/>
          <w:color w:val="000000" w:themeColor="text1"/>
        </w:rPr>
        <w:t>.</w:t>
      </w:r>
    </w:p>
    <w:p w14:paraId="6656473A" w14:textId="77777777" w:rsidR="00A01A43" w:rsidRPr="007E29F9" w:rsidRDefault="00094CC4"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“Kaufland and </w:t>
      </w:r>
      <w:proofErr w:type="spellStart"/>
      <w:r w:rsidRPr="007E29F9">
        <w:rPr>
          <w:rFonts w:ascii="Times New Roman" w:hAnsi="Times New Roman" w:cs="Times New Roman"/>
          <w:color w:val="000000" w:themeColor="text1"/>
        </w:rPr>
        <w:t>Ultragreens</w:t>
      </w:r>
      <w:proofErr w:type="spellEnd"/>
      <w:r w:rsidRPr="007E29F9">
        <w:rPr>
          <w:rFonts w:ascii="Times New Roman" w:hAnsi="Times New Roman" w:cs="Times New Roman"/>
          <w:color w:val="000000" w:themeColor="text1"/>
        </w:rPr>
        <w:t xml:space="preserve"> open the first vertically integrated greenhouse in Romania.” </w:t>
      </w:r>
      <w:r w:rsidRPr="007E29F9">
        <w:rPr>
          <w:rFonts w:ascii="Times New Roman" w:hAnsi="Times New Roman" w:cs="Times New Roman"/>
          <w:i/>
          <w:iCs/>
          <w:color w:val="000000" w:themeColor="text1"/>
        </w:rPr>
        <w:t xml:space="preserve">Romania Insider. </w:t>
      </w:r>
      <w:r w:rsidRPr="007E29F9">
        <w:rPr>
          <w:rFonts w:ascii="Times New Roman" w:hAnsi="Times New Roman" w:cs="Times New Roman"/>
          <w:color w:val="000000" w:themeColor="text1"/>
        </w:rPr>
        <w:t xml:space="preserve">12 October 2022. </w:t>
      </w:r>
      <w:hyperlink r:id="rId18" w:history="1">
        <w:r w:rsidRPr="007E29F9">
          <w:rPr>
            <w:rStyle w:val="Hyperlink"/>
            <w:rFonts w:ascii="Times New Roman" w:hAnsi="Times New Roman" w:cs="Times New Roman"/>
            <w:color w:val="000000" w:themeColor="text1"/>
            <w:u w:val="none"/>
          </w:rPr>
          <w:t>https://www.romania-insider.com/kaufland-ultragreens-first-vertically-integrated-greenhouse-romania</w:t>
        </w:r>
      </w:hyperlink>
      <w:r w:rsidRPr="007E29F9">
        <w:rPr>
          <w:rFonts w:ascii="Times New Roman" w:hAnsi="Times New Roman" w:cs="Times New Roman"/>
          <w:color w:val="000000" w:themeColor="text1"/>
        </w:rPr>
        <w:t xml:space="preserve"> Accessed 5 August 2024.</w:t>
      </w:r>
    </w:p>
    <w:p w14:paraId="33F2997B" w14:textId="77777777" w:rsidR="00A01A43" w:rsidRPr="007E29F9" w:rsidRDefault="00534521" w:rsidP="00E9135A">
      <w:pPr>
        <w:spacing w:line="480" w:lineRule="auto"/>
        <w:ind w:left="720" w:hanging="720"/>
        <w:jc w:val="both"/>
        <w:rPr>
          <w:rFonts w:ascii="Times New Roman" w:hAnsi="Times New Roman" w:cs="Times New Roman"/>
          <w:color w:val="000000" w:themeColor="text1"/>
          <w:shd w:val="clear" w:color="auto" w:fill="FFFFFF"/>
        </w:rPr>
      </w:pPr>
      <w:r w:rsidRPr="007E29F9">
        <w:rPr>
          <w:rFonts w:ascii="Times New Roman" w:hAnsi="Times New Roman" w:cs="Times New Roman"/>
          <w:color w:val="000000" w:themeColor="text1"/>
          <w:shd w:val="clear" w:color="auto" w:fill="FFFFFF"/>
        </w:rPr>
        <w:t xml:space="preserve">Koh, Peter. “How Romania rolls.” </w:t>
      </w:r>
      <w:r w:rsidRPr="007E29F9">
        <w:rPr>
          <w:rFonts w:ascii="Times New Roman" w:hAnsi="Times New Roman" w:cs="Times New Roman"/>
          <w:i/>
          <w:iCs/>
          <w:color w:val="000000" w:themeColor="text1"/>
          <w:shd w:val="clear" w:color="auto" w:fill="FFFFFF"/>
        </w:rPr>
        <w:t xml:space="preserve">European Investment Bank. </w:t>
      </w:r>
      <w:r w:rsidRPr="007E29F9">
        <w:rPr>
          <w:rFonts w:ascii="Times New Roman" w:hAnsi="Times New Roman" w:cs="Times New Roman"/>
          <w:color w:val="000000" w:themeColor="text1"/>
          <w:shd w:val="clear" w:color="auto" w:fill="FFFFFF"/>
        </w:rPr>
        <w:t xml:space="preserve">Publications Office of the European Union, 25 November 2021. </w:t>
      </w:r>
      <w:hyperlink r:id="rId19" w:history="1">
        <w:r w:rsidRPr="007E29F9">
          <w:rPr>
            <w:rStyle w:val="Hyperlink"/>
            <w:rFonts w:ascii="Times New Roman" w:hAnsi="Times New Roman" w:cs="Times New Roman"/>
            <w:i/>
            <w:iCs/>
            <w:color w:val="000000" w:themeColor="text1"/>
            <w:u w:val="none"/>
            <w:shd w:val="clear" w:color="auto" w:fill="FFFFFF"/>
          </w:rPr>
          <w:t>https://www.eib.org/en/stories/romania-infrastructure-financing</w:t>
        </w:r>
      </w:hyperlink>
      <w:r w:rsidRPr="007E29F9">
        <w:rPr>
          <w:rFonts w:ascii="Times New Roman" w:hAnsi="Times New Roman" w:cs="Times New Roman"/>
          <w:color w:val="000000" w:themeColor="text1"/>
          <w:shd w:val="clear" w:color="auto" w:fill="FFFFFF"/>
        </w:rPr>
        <w:t xml:space="preserve"> Accessed 4 April 2024.</w:t>
      </w:r>
    </w:p>
    <w:p w14:paraId="70E56830" w14:textId="34BC3965" w:rsidR="00534521"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Kuemmerle, Klara. “Litigating for Roma Rights: Interview with Dr. Margareta Matache.” </w:t>
      </w:r>
      <w:r w:rsidRPr="007E29F9">
        <w:rPr>
          <w:rFonts w:ascii="Times New Roman" w:hAnsi="Times New Roman" w:cs="Times New Roman"/>
          <w:i/>
          <w:iCs/>
          <w:color w:val="000000" w:themeColor="text1"/>
          <w:shd w:val="clear" w:color="auto" w:fill="FFFFFF"/>
        </w:rPr>
        <w:t xml:space="preserve">Harvard International Review, </w:t>
      </w:r>
      <w:r w:rsidRPr="007E29F9">
        <w:rPr>
          <w:rFonts w:ascii="Times New Roman" w:hAnsi="Times New Roman" w:cs="Times New Roman"/>
          <w:color w:val="000000" w:themeColor="text1"/>
          <w:shd w:val="clear" w:color="auto" w:fill="FFFFFF"/>
        </w:rPr>
        <w:t xml:space="preserve">25 February 2022. </w:t>
      </w:r>
      <w:hyperlink r:id="rId20" w:history="1">
        <w:r w:rsidRPr="007E29F9">
          <w:rPr>
            <w:rStyle w:val="Hyperlink"/>
            <w:rFonts w:ascii="Times New Roman" w:hAnsi="Times New Roman" w:cs="Times New Roman"/>
            <w:i/>
            <w:iCs/>
            <w:color w:val="000000" w:themeColor="text1"/>
            <w:u w:val="none"/>
            <w:shd w:val="clear" w:color="auto" w:fill="FFFFFF"/>
          </w:rPr>
          <w:t>https://hir.harvard.edu/litigating-for-roma-rights/</w:t>
        </w:r>
      </w:hyperlink>
      <w:r w:rsidRPr="007E29F9">
        <w:rPr>
          <w:rFonts w:ascii="Times New Roman" w:hAnsi="Times New Roman" w:cs="Times New Roman"/>
          <w:color w:val="000000" w:themeColor="text1"/>
          <w:shd w:val="clear" w:color="auto" w:fill="FFFFFF"/>
        </w:rPr>
        <w:t xml:space="preserve"> </w:t>
      </w:r>
      <w:r w:rsidRPr="007E29F9">
        <w:rPr>
          <w:rFonts w:ascii="Times New Roman" w:hAnsi="Times New Roman" w:cs="Times New Roman"/>
          <w:color w:val="000000" w:themeColor="text1"/>
        </w:rPr>
        <w:t>Accessed 7 April 2024.</w:t>
      </w:r>
    </w:p>
    <w:p w14:paraId="22884BFC" w14:textId="77777777" w:rsidR="007E6F45" w:rsidRPr="007E29F9" w:rsidRDefault="00606303"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w:t>
      </w:r>
      <w:proofErr w:type="spellStart"/>
      <w:r w:rsidRPr="007E29F9">
        <w:rPr>
          <w:rFonts w:ascii="Times New Roman" w:hAnsi="Times New Roman" w:cs="Times New Roman"/>
          <w:color w:val="000000" w:themeColor="text1"/>
        </w:rPr>
        <w:t>Labour</w:t>
      </w:r>
      <w:proofErr w:type="spellEnd"/>
      <w:r w:rsidRPr="007E29F9">
        <w:rPr>
          <w:rFonts w:ascii="Times New Roman" w:hAnsi="Times New Roman" w:cs="Times New Roman"/>
          <w:color w:val="000000" w:themeColor="text1"/>
        </w:rPr>
        <w:t xml:space="preserve"> market information: Romania.” </w:t>
      </w:r>
      <w:r w:rsidRPr="007E29F9">
        <w:rPr>
          <w:rFonts w:ascii="Times New Roman" w:hAnsi="Times New Roman" w:cs="Times New Roman"/>
          <w:i/>
          <w:iCs/>
          <w:color w:val="000000" w:themeColor="text1"/>
        </w:rPr>
        <w:t xml:space="preserve">EURES. </w:t>
      </w:r>
      <w:r w:rsidRPr="007E29F9">
        <w:rPr>
          <w:rFonts w:ascii="Times New Roman" w:hAnsi="Times New Roman" w:cs="Times New Roman"/>
          <w:color w:val="000000" w:themeColor="text1"/>
        </w:rPr>
        <w:t xml:space="preserve">European Union.7 March 2023. </w:t>
      </w:r>
      <w:hyperlink r:id="rId21" w:history="1">
        <w:r w:rsidR="00860449" w:rsidRPr="007E29F9">
          <w:rPr>
            <w:rStyle w:val="Hyperlink"/>
            <w:rFonts w:ascii="Times New Roman" w:hAnsi="Times New Roman" w:cs="Times New Roman"/>
            <w:color w:val="000000" w:themeColor="text1"/>
            <w:u w:val="none"/>
          </w:rPr>
          <w:t>https://eures.europa.eu/living-and-working/labour-market-information/labour-market-information-romania_en  Accessed 27 July 2024</w:t>
        </w:r>
      </w:hyperlink>
      <w:r w:rsidRPr="007E29F9">
        <w:rPr>
          <w:rFonts w:ascii="Times New Roman" w:hAnsi="Times New Roman" w:cs="Times New Roman"/>
          <w:color w:val="000000" w:themeColor="text1"/>
        </w:rPr>
        <w:t>.</w:t>
      </w:r>
    </w:p>
    <w:p w14:paraId="2C8AA25E" w14:textId="22B55B9D" w:rsidR="007E6F45" w:rsidRPr="007E29F9" w:rsidRDefault="007E6F45"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noProof/>
          <w:color w:val="000000" w:themeColor="text1"/>
        </w:rPr>
        <w:t xml:space="preserve">Liliana Dumitrache, Mariana Nae, Gabriel Simion, Cristian Gazacu. "Geographic maldistribution of the physician workforce in Romania: urban-rural divide and need for better planning and retention </w:t>
      </w:r>
      <w:r w:rsidRPr="007E29F9">
        <w:rPr>
          <w:rFonts w:ascii="Times New Roman" w:hAnsi="Times New Roman" w:cs="Times New Roman"/>
          <w:noProof/>
          <w:color w:val="000000" w:themeColor="text1"/>
        </w:rPr>
        <w:lastRenderedPageBreak/>
        <w:t xml:space="preserve">strategies." </w:t>
      </w:r>
      <w:r w:rsidRPr="007E29F9">
        <w:rPr>
          <w:rFonts w:ascii="Times New Roman" w:hAnsi="Times New Roman" w:cs="Times New Roman"/>
          <w:i/>
          <w:iCs/>
          <w:noProof/>
          <w:color w:val="000000" w:themeColor="text1"/>
        </w:rPr>
        <w:t>Human Geographies - Journal of Studies and Research in Human Geography</w:t>
      </w:r>
      <w:r w:rsidRPr="007E29F9">
        <w:rPr>
          <w:rFonts w:ascii="Times New Roman" w:hAnsi="Times New Roman" w:cs="Times New Roman"/>
          <w:noProof/>
          <w:color w:val="000000" w:themeColor="text1"/>
        </w:rPr>
        <w:t xml:space="preserve"> (2023): 0. http://humangeographies.org.ro/articles/171/a1711.pdf Accessed 28 August 2024.</w:t>
      </w:r>
    </w:p>
    <w:p w14:paraId="03155865" w14:textId="098BD991" w:rsidR="00A01A43" w:rsidRPr="007E29F9" w:rsidRDefault="00534521" w:rsidP="00E9135A">
      <w:pPr>
        <w:spacing w:line="480" w:lineRule="auto"/>
        <w:ind w:left="720" w:hanging="720"/>
        <w:jc w:val="both"/>
        <w:rPr>
          <w:rFonts w:ascii="Times New Roman" w:hAnsi="Times New Roman" w:cs="Times New Roman"/>
          <w:color w:val="000000" w:themeColor="text1"/>
        </w:rPr>
      </w:pPr>
      <w:proofErr w:type="spellStart"/>
      <w:r w:rsidRPr="007E29F9">
        <w:rPr>
          <w:rFonts w:ascii="Times New Roman" w:hAnsi="Times New Roman" w:cs="Times New Roman"/>
          <w:color w:val="000000" w:themeColor="text1"/>
          <w:shd w:val="clear" w:color="auto" w:fill="FFFFFF"/>
        </w:rPr>
        <w:t>Mcdavid</w:t>
      </w:r>
      <w:proofErr w:type="spellEnd"/>
      <w:r w:rsidRPr="007E29F9">
        <w:rPr>
          <w:rFonts w:ascii="Times New Roman" w:hAnsi="Times New Roman" w:cs="Times New Roman"/>
          <w:color w:val="000000" w:themeColor="text1"/>
          <w:shd w:val="clear" w:color="auto" w:fill="FFFFFF"/>
        </w:rPr>
        <w:t xml:space="preserve">, Noel. </w:t>
      </w:r>
      <w:r w:rsidRPr="007E29F9">
        <w:rPr>
          <w:rFonts w:ascii="Times New Roman" w:hAnsi="Times New Roman" w:cs="Times New Roman"/>
          <w:i/>
          <w:iCs/>
          <w:color w:val="000000" w:themeColor="text1"/>
          <w:shd w:val="clear" w:color="auto" w:fill="FFFFFF"/>
        </w:rPr>
        <w:t>“</w:t>
      </w:r>
      <w:r w:rsidRPr="007E29F9">
        <w:rPr>
          <w:rFonts w:ascii="Times New Roman" w:hAnsi="Times New Roman" w:cs="Times New Roman"/>
          <w:color w:val="000000" w:themeColor="text1"/>
          <w:shd w:val="clear" w:color="auto" w:fill="FFFFFF"/>
        </w:rPr>
        <w:t>Causes of Poverty in Romania Run Deep.”</w:t>
      </w:r>
      <w:r w:rsidRPr="007E29F9">
        <w:rPr>
          <w:rFonts w:ascii="Times New Roman" w:hAnsi="Times New Roman" w:cs="Times New Roman"/>
          <w:i/>
          <w:iCs/>
          <w:color w:val="000000" w:themeColor="text1"/>
          <w:shd w:val="clear" w:color="auto" w:fill="FFFFFF"/>
        </w:rPr>
        <w:t xml:space="preserve"> The Borgen Project, </w:t>
      </w:r>
      <w:r w:rsidRPr="007E29F9">
        <w:rPr>
          <w:rFonts w:ascii="Times New Roman" w:hAnsi="Times New Roman" w:cs="Times New Roman"/>
          <w:color w:val="000000" w:themeColor="text1"/>
          <w:shd w:val="clear" w:color="auto" w:fill="FFFFFF"/>
        </w:rPr>
        <w:t xml:space="preserve">26 July 2017. </w:t>
      </w:r>
      <w:hyperlink r:id="rId22" w:history="1">
        <w:r w:rsidRPr="007E29F9">
          <w:rPr>
            <w:rStyle w:val="Hyperlink"/>
            <w:rFonts w:ascii="Times New Roman" w:hAnsi="Times New Roman" w:cs="Times New Roman"/>
            <w:i/>
            <w:iCs/>
            <w:color w:val="000000" w:themeColor="text1"/>
            <w:u w:val="none"/>
            <w:shd w:val="clear" w:color="auto" w:fill="FFFFFF"/>
          </w:rPr>
          <w:t>https://borgenproject.org/the-causes-of-poverty-in-romania/</w:t>
        </w:r>
      </w:hyperlink>
      <w:r w:rsidRPr="007E29F9">
        <w:rPr>
          <w:rFonts w:ascii="Times New Roman" w:hAnsi="Times New Roman" w:cs="Times New Roman"/>
          <w:color w:val="000000" w:themeColor="text1"/>
          <w:shd w:val="clear" w:color="auto" w:fill="FFFFFF"/>
        </w:rPr>
        <w:t xml:space="preserve"> Accessed 24 March 2024.</w:t>
      </w:r>
    </w:p>
    <w:p w14:paraId="02CA9B9C" w14:textId="77777777" w:rsidR="00A01A43" w:rsidRPr="007E29F9" w:rsidRDefault="00534521" w:rsidP="00E9135A">
      <w:pPr>
        <w:spacing w:line="480" w:lineRule="auto"/>
        <w:ind w:left="720" w:hanging="720"/>
        <w:jc w:val="both"/>
        <w:rPr>
          <w:rFonts w:ascii="Times New Roman" w:hAnsi="Times New Roman" w:cs="Times New Roman"/>
          <w:color w:val="000000" w:themeColor="text1"/>
        </w:rPr>
      </w:pPr>
      <w:proofErr w:type="spellStart"/>
      <w:r w:rsidRPr="007E29F9">
        <w:rPr>
          <w:rFonts w:ascii="Times New Roman" w:hAnsi="Times New Roman" w:cs="Times New Roman"/>
          <w:color w:val="000000" w:themeColor="text1"/>
        </w:rPr>
        <w:t>Melenciuc</w:t>
      </w:r>
      <w:proofErr w:type="spellEnd"/>
      <w:r w:rsidRPr="007E29F9">
        <w:rPr>
          <w:rFonts w:ascii="Times New Roman" w:hAnsi="Times New Roman" w:cs="Times New Roman"/>
          <w:color w:val="000000" w:themeColor="text1"/>
        </w:rPr>
        <w:t xml:space="preserve">, Sorin. “Hidden Workforce. Almost a quarter of Romanians work in agriculture, the highest share in the EU.” </w:t>
      </w:r>
      <w:r w:rsidRPr="007E29F9">
        <w:rPr>
          <w:rFonts w:ascii="Times New Roman" w:hAnsi="Times New Roman" w:cs="Times New Roman"/>
          <w:i/>
          <w:iCs/>
          <w:color w:val="000000" w:themeColor="text1"/>
        </w:rPr>
        <w:t xml:space="preserve">Business Review, </w:t>
      </w:r>
      <w:r w:rsidRPr="007E29F9">
        <w:rPr>
          <w:rFonts w:ascii="Times New Roman" w:hAnsi="Times New Roman" w:cs="Times New Roman"/>
          <w:color w:val="000000" w:themeColor="text1"/>
        </w:rPr>
        <w:t xml:space="preserve">6 December 2019. </w:t>
      </w:r>
      <w:hyperlink r:id="rId23" w:history="1">
        <w:r w:rsidRPr="007E29F9">
          <w:rPr>
            <w:rStyle w:val="Hyperlink"/>
            <w:rFonts w:ascii="Times New Roman" w:hAnsi="Times New Roman" w:cs="Times New Roman"/>
            <w:i/>
            <w:iCs/>
            <w:color w:val="000000" w:themeColor="text1"/>
            <w:u w:val="none"/>
          </w:rPr>
          <w:t>https://business-review.eu/business/hidden-workforce-almost-1-in-4-romanians-works-in-agriculture-the-highest-share-in-the-eu-202120</w:t>
        </w:r>
      </w:hyperlink>
      <w:r w:rsidRPr="007E29F9">
        <w:rPr>
          <w:rFonts w:ascii="Times New Roman" w:hAnsi="Times New Roman" w:cs="Times New Roman"/>
          <w:color w:val="000000" w:themeColor="text1"/>
        </w:rPr>
        <w:t xml:space="preserve"> Accessed 24 March 2024.</w:t>
      </w:r>
    </w:p>
    <w:p w14:paraId="165D114C" w14:textId="55264626" w:rsidR="00D05AE4" w:rsidRPr="007E29F9" w:rsidRDefault="00D05AE4"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Mihai, Adriana and Otilia </w:t>
      </w:r>
      <w:proofErr w:type="spellStart"/>
      <w:r w:rsidRPr="007E29F9">
        <w:rPr>
          <w:rFonts w:ascii="Times New Roman" w:hAnsi="Times New Roman" w:cs="Times New Roman"/>
          <w:color w:val="000000" w:themeColor="text1"/>
          <w:shd w:val="clear" w:color="auto" w:fill="FFFFFF"/>
        </w:rPr>
        <w:t>Butiu</w:t>
      </w:r>
      <w:proofErr w:type="spellEnd"/>
      <w:r w:rsidRPr="007E29F9">
        <w:rPr>
          <w:rFonts w:ascii="Times New Roman" w:hAnsi="Times New Roman" w:cs="Times New Roman"/>
          <w:color w:val="000000" w:themeColor="text1"/>
          <w:shd w:val="clear" w:color="auto" w:fill="FFFFFF"/>
        </w:rPr>
        <w:t xml:space="preserve">. “The Family in Romania: Cultural and economic context and implications for treatment.” </w:t>
      </w:r>
      <w:r w:rsidRPr="007E29F9">
        <w:rPr>
          <w:rFonts w:ascii="Times New Roman" w:hAnsi="Times New Roman" w:cs="Times New Roman"/>
          <w:i/>
          <w:iCs/>
          <w:color w:val="000000" w:themeColor="text1"/>
          <w:shd w:val="clear" w:color="auto" w:fill="FFFFFF"/>
        </w:rPr>
        <w:t xml:space="preserve">Taylor &amp; Francis. </w:t>
      </w:r>
      <w:r w:rsidRPr="007E29F9">
        <w:rPr>
          <w:rFonts w:ascii="Times New Roman" w:hAnsi="Times New Roman" w:cs="Times New Roman"/>
          <w:color w:val="000000" w:themeColor="text1"/>
          <w:shd w:val="clear" w:color="auto" w:fill="FFFFFF"/>
        </w:rPr>
        <w:t>20 April 2012.</w:t>
      </w:r>
      <w:r w:rsidRPr="007E29F9">
        <w:rPr>
          <w:rFonts w:ascii="Times New Roman" w:hAnsi="Times New Roman" w:cs="Times New Roman"/>
          <w:color w:val="000000" w:themeColor="text1"/>
        </w:rPr>
        <w:t xml:space="preserve"> </w:t>
      </w:r>
      <w:r w:rsidRPr="007E29F9">
        <w:rPr>
          <w:rFonts w:ascii="Times New Roman" w:hAnsi="Times New Roman" w:cs="Times New Roman"/>
          <w:color w:val="000000" w:themeColor="text1"/>
          <w:shd w:val="clear" w:color="auto" w:fill="FFFFFF"/>
        </w:rPr>
        <w:t>https://www.tandfonline.com/doi/full/10.3109/09540261.2012.658029?scroll=top&amp;needAccess=true#abstract</w:t>
      </w:r>
      <w:r w:rsidRPr="007E29F9">
        <w:rPr>
          <w:rFonts w:ascii="Times New Roman" w:hAnsi="Times New Roman" w:cs="Times New Roman"/>
          <w:color w:val="000000" w:themeColor="text1"/>
        </w:rPr>
        <w:t xml:space="preserve"> Accessed 26 July 2024.</w:t>
      </w:r>
    </w:p>
    <w:p w14:paraId="7BD7ED48" w14:textId="385DFBAB" w:rsidR="00A01A43" w:rsidRPr="007E29F9" w:rsidRDefault="00094CC4"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“Number of people migrating from rural to urban areas in Romania from 2017 to 2020.” </w:t>
      </w:r>
      <w:r w:rsidRPr="007E29F9">
        <w:rPr>
          <w:rFonts w:ascii="Times New Roman" w:hAnsi="Times New Roman" w:cs="Times New Roman"/>
          <w:i/>
          <w:iCs/>
          <w:color w:val="000000" w:themeColor="text1"/>
        </w:rPr>
        <w:t xml:space="preserve">Statista. </w:t>
      </w:r>
      <w:r w:rsidRPr="007E29F9">
        <w:rPr>
          <w:rFonts w:ascii="Times New Roman" w:hAnsi="Times New Roman" w:cs="Times New Roman"/>
          <w:color w:val="000000" w:themeColor="text1"/>
        </w:rPr>
        <w:t xml:space="preserve">July 2021. </w:t>
      </w:r>
      <w:hyperlink r:id="rId24" w:history="1">
        <w:r w:rsidRPr="007E29F9">
          <w:rPr>
            <w:rStyle w:val="Hyperlink"/>
            <w:rFonts w:ascii="Times New Roman" w:hAnsi="Times New Roman" w:cs="Times New Roman"/>
            <w:color w:val="000000" w:themeColor="text1"/>
            <w:u w:val="none"/>
          </w:rPr>
          <w:t>https://www.statista.com/statistics/1257348/romania-internal-migration-from-rural-to-urban-areas/</w:t>
        </w:r>
      </w:hyperlink>
      <w:r w:rsidRPr="007E29F9">
        <w:rPr>
          <w:rFonts w:ascii="Times New Roman" w:hAnsi="Times New Roman" w:cs="Times New Roman"/>
          <w:color w:val="000000" w:themeColor="text1"/>
        </w:rPr>
        <w:t xml:space="preserve"> Accessed 5 August 2024.</w:t>
      </w:r>
    </w:p>
    <w:p w14:paraId="795534DA" w14:textId="77777777" w:rsidR="00A01A43"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“Romania – Cap Strategic Plan.” </w:t>
      </w:r>
      <w:r w:rsidRPr="007E29F9">
        <w:rPr>
          <w:rFonts w:ascii="Times New Roman" w:hAnsi="Times New Roman" w:cs="Times New Roman"/>
          <w:i/>
          <w:iCs/>
          <w:color w:val="000000" w:themeColor="text1"/>
          <w:shd w:val="clear" w:color="auto" w:fill="FFFFFF"/>
        </w:rPr>
        <w:t xml:space="preserve">European Commission, </w:t>
      </w:r>
      <w:r w:rsidRPr="007E29F9">
        <w:rPr>
          <w:rFonts w:ascii="Times New Roman" w:hAnsi="Times New Roman" w:cs="Times New Roman"/>
          <w:color w:val="000000" w:themeColor="text1"/>
          <w:shd w:val="clear" w:color="auto" w:fill="FFFFFF"/>
        </w:rPr>
        <w:t xml:space="preserve">20 December 2023. </w:t>
      </w:r>
      <w:hyperlink r:id="rId25" w:history="1">
        <w:r w:rsidRPr="007E29F9">
          <w:rPr>
            <w:rStyle w:val="Hyperlink"/>
            <w:rFonts w:ascii="Times New Roman" w:hAnsi="Times New Roman" w:cs="Times New Roman"/>
            <w:i/>
            <w:iCs/>
            <w:color w:val="000000" w:themeColor="text1"/>
            <w:u w:val="none"/>
            <w:shd w:val="clear" w:color="auto" w:fill="FFFFFF"/>
          </w:rPr>
          <w:t>https://agriculture.ec.europa.eu/cap-my-country/cap-strategic-plans/romania_en</w:t>
        </w:r>
      </w:hyperlink>
      <w:r w:rsidRPr="007E29F9">
        <w:rPr>
          <w:rFonts w:ascii="Times New Roman" w:hAnsi="Times New Roman" w:cs="Times New Roman"/>
          <w:color w:val="000000" w:themeColor="text1"/>
          <w:shd w:val="clear" w:color="auto" w:fill="FFFFFF"/>
        </w:rPr>
        <w:t xml:space="preserve"> Accessed 3 April 2024.</w:t>
      </w:r>
    </w:p>
    <w:p w14:paraId="5CB6328F" w14:textId="088C9D20" w:rsidR="00534521"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“Romania has highest housing overcrowding rate among EU countries.” </w:t>
      </w:r>
      <w:r w:rsidRPr="007E29F9">
        <w:rPr>
          <w:rFonts w:ascii="Times New Roman" w:hAnsi="Times New Roman" w:cs="Times New Roman"/>
          <w:i/>
          <w:iCs/>
          <w:color w:val="000000" w:themeColor="text1"/>
          <w:shd w:val="clear" w:color="auto" w:fill="FFFFFF"/>
        </w:rPr>
        <w:t xml:space="preserve">Romania-Insider.com. </w:t>
      </w:r>
      <w:r w:rsidRPr="007E29F9">
        <w:rPr>
          <w:rFonts w:ascii="Times New Roman" w:hAnsi="Times New Roman" w:cs="Times New Roman"/>
          <w:color w:val="000000" w:themeColor="text1"/>
          <w:shd w:val="clear" w:color="auto" w:fill="FFFFFF"/>
        </w:rPr>
        <w:t>Romania Insider,</w:t>
      </w:r>
      <w:r w:rsidRPr="007E29F9">
        <w:rPr>
          <w:rFonts w:ascii="Times New Roman" w:hAnsi="Times New Roman" w:cs="Times New Roman"/>
          <w:i/>
          <w:iCs/>
          <w:color w:val="000000" w:themeColor="text1"/>
          <w:shd w:val="clear" w:color="auto" w:fill="FFFFFF"/>
        </w:rPr>
        <w:t xml:space="preserve"> </w:t>
      </w:r>
      <w:r w:rsidRPr="007E29F9">
        <w:rPr>
          <w:rFonts w:ascii="Times New Roman" w:hAnsi="Times New Roman" w:cs="Times New Roman"/>
          <w:color w:val="000000" w:themeColor="text1"/>
          <w:shd w:val="clear" w:color="auto" w:fill="FFFFFF"/>
        </w:rPr>
        <w:t xml:space="preserve">9 July 2019. </w:t>
      </w:r>
      <w:hyperlink r:id="rId26" w:history="1">
        <w:r w:rsidRPr="007E29F9">
          <w:rPr>
            <w:rStyle w:val="Hyperlink"/>
            <w:rFonts w:ascii="Times New Roman" w:hAnsi="Times New Roman" w:cs="Times New Roman"/>
            <w:i/>
            <w:iCs/>
            <w:color w:val="000000" w:themeColor="text1"/>
            <w:u w:val="none"/>
            <w:shd w:val="clear" w:color="auto" w:fill="FFFFFF"/>
          </w:rPr>
          <w:t>https://www.romania-insider.com/eurostat-overcrowding-2017-2019</w:t>
        </w:r>
      </w:hyperlink>
      <w:r w:rsidRPr="007E29F9">
        <w:rPr>
          <w:rFonts w:ascii="Times New Roman" w:hAnsi="Times New Roman" w:cs="Times New Roman"/>
          <w:color w:val="000000" w:themeColor="text1"/>
          <w:shd w:val="clear" w:color="auto" w:fill="FFFFFF"/>
        </w:rPr>
        <w:t xml:space="preserve"> Accessed 3 April 2024.</w:t>
      </w:r>
    </w:p>
    <w:p w14:paraId="4135B76F" w14:textId="15748B7A" w:rsidR="00A01A43" w:rsidRPr="007E29F9" w:rsidRDefault="00094CC4"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lastRenderedPageBreak/>
        <w:t xml:space="preserve">“Romania Systematic Country Diagnostic.” </w:t>
      </w:r>
      <w:r w:rsidRPr="007E29F9">
        <w:rPr>
          <w:rFonts w:ascii="Times New Roman" w:hAnsi="Times New Roman" w:cs="Times New Roman"/>
          <w:i/>
          <w:iCs/>
          <w:color w:val="000000" w:themeColor="text1"/>
        </w:rPr>
        <w:t xml:space="preserve">The World Bank. </w:t>
      </w:r>
      <w:r w:rsidRPr="007E29F9">
        <w:rPr>
          <w:rFonts w:ascii="Times New Roman" w:hAnsi="Times New Roman" w:cs="Times New Roman"/>
          <w:color w:val="000000" w:themeColor="text1"/>
        </w:rPr>
        <w:t xml:space="preserve">World Bank Group. June 2018. </w:t>
      </w:r>
      <w:hyperlink r:id="rId27" w:history="1">
        <w:r w:rsidRPr="007E29F9">
          <w:rPr>
            <w:rStyle w:val="Hyperlink"/>
            <w:rFonts w:ascii="Times New Roman" w:hAnsi="Times New Roman" w:cs="Times New Roman"/>
            <w:color w:val="000000" w:themeColor="text1"/>
            <w:u w:val="none"/>
          </w:rPr>
          <w:t>https://documents1.worldbank.org/curated/en/210481530907970911/pdf/128064-SCD-PUBLIC-P160439-RomaniaSCDBackgroundNoteMigration.pdf</w:t>
        </w:r>
      </w:hyperlink>
      <w:r w:rsidRPr="007E29F9">
        <w:rPr>
          <w:rFonts w:ascii="Times New Roman" w:hAnsi="Times New Roman" w:cs="Times New Roman"/>
          <w:color w:val="000000" w:themeColor="text1"/>
        </w:rPr>
        <w:t xml:space="preserve"> Accessed 5 August 2024.</w:t>
      </w:r>
    </w:p>
    <w:p w14:paraId="5765FD00" w14:textId="77777777" w:rsidR="00A01A43"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“Romania Unemployment Rate: Rural: ILO Unemployed.” </w:t>
      </w:r>
      <w:r w:rsidRPr="007E29F9">
        <w:rPr>
          <w:rFonts w:ascii="Times New Roman" w:hAnsi="Times New Roman" w:cs="Times New Roman"/>
          <w:i/>
          <w:iCs/>
          <w:color w:val="000000" w:themeColor="text1"/>
        </w:rPr>
        <w:t xml:space="preserve">CEIC. </w:t>
      </w:r>
      <w:r w:rsidRPr="007E29F9">
        <w:rPr>
          <w:rFonts w:ascii="Times New Roman" w:hAnsi="Times New Roman" w:cs="Times New Roman"/>
          <w:color w:val="000000" w:themeColor="text1"/>
        </w:rPr>
        <w:t xml:space="preserve">CEIC Data, December 2023. </w:t>
      </w:r>
      <w:hyperlink r:id="rId28" w:anchor=":~:text=Romania%20Unemployment%20Rate%3A%20Rural%3A%20ILO%20Unemployed%20data%20was,Mar%202021%20to%20Sep%202023%2C%20with%2011%20observations" w:history="1">
        <w:r w:rsidRPr="007E29F9">
          <w:rPr>
            <w:rStyle w:val="Hyperlink"/>
            <w:rFonts w:ascii="Times New Roman" w:hAnsi="Times New Roman" w:cs="Times New Roman"/>
            <w:i/>
            <w:iCs/>
            <w:color w:val="000000" w:themeColor="text1"/>
            <w:u w:val="none"/>
          </w:rPr>
          <w:t>https://www.ceicdata.com/en/romania/labour-force-participation-rate/unemployment-rate-rural-ilo-unemployed#:~:text=Romania%20Unemployment%20Rate%3A%20Rural%3A%20ILO%20Unemployed%20data%20was,Mar%202021%20to%20Sep%202023%2C%20with%2011%20observations</w:t>
        </w:r>
      </w:hyperlink>
      <w:r w:rsidRPr="007E29F9">
        <w:rPr>
          <w:rFonts w:ascii="Times New Roman" w:hAnsi="Times New Roman" w:cs="Times New Roman"/>
          <w:i/>
          <w:iCs/>
          <w:color w:val="000000" w:themeColor="text1"/>
        </w:rPr>
        <w:t>.</w:t>
      </w:r>
      <w:r w:rsidRPr="007E29F9">
        <w:rPr>
          <w:rFonts w:ascii="Times New Roman" w:hAnsi="Times New Roman" w:cs="Times New Roman"/>
          <w:color w:val="000000" w:themeColor="text1"/>
        </w:rPr>
        <w:t xml:space="preserve"> Accessed 24 March 2024.</w:t>
      </w:r>
    </w:p>
    <w:p w14:paraId="42311645" w14:textId="77777777" w:rsidR="00A01A43"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“Romania Unemployment Rate.” </w:t>
      </w:r>
      <w:r w:rsidRPr="007E29F9">
        <w:rPr>
          <w:rFonts w:ascii="Times New Roman" w:hAnsi="Times New Roman" w:cs="Times New Roman"/>
          <w:i/>
          <w:iCs/>
          <w:color w:val="000000" w:themeColor="text1"/>
        </w:rPr>
        <w:t xml:space="preserve">Trading Economics, </w:t>
      </w:r>
      <w:r w:rsidRPr="007E29F9">
        <w:rPr>
          <w:rFonts w:ascii="Times New Roman" w:hAnsi="Times New Roman" w:cs="Times New Roman"/>
          <w:color w:val="000000" w:themeColor="text1"/>
        </w:rPr>
        <w:t xml:space="preserve">Jan. 2024. </w:t>
      </w:r>
      <w:hyperlink r:id="rId29" w:anchor=":~:text=Romania%27s%20seasonally%20adjusted%20unemployment%20rate%20stood%20at%205.4%25,that%20for%20women%20ticked%20down%20%284.7%25%20vs%204.9%25%29" w:history="1">
        <w:r w:rsidRPr="007E29F9">
          <w:rPr>
            <w:rStyle w:val="Hyperlink"/>
            <w:rFonts w:ascii="Times New Roman" w:hAnsi="Times New Roman" w:cs="Times New Roman"/>
            <w:i/>
            <w:iCs/>
            <w:color w:val="000000" w:themeColor="text1"/>
            <w:u w:val="none"/>
          </w:rPr>
          <w:t>https://tradingeconomics.com/romania/unemployment-rate#:~:text=Romania%27s%20seasonally%20adjusted%20unemployment%20rate%20stood%20at%205.4%25,that%20for%20women%20ticked%20down%20%284.7%25%20vs%204.9%25%29</w:t>
        </w:r>
      </w:hyperlink>
      <w:r w:rsidRPr="007E29F9">
        <w:rPr>
          <w:rFonts w:ascii="Times New Roman" w:hAnsi="Times New Roman" w:cs="Times New Roman"/>
          <w:i/>
          <w:iCs/>
          <w:color w:val="000000" w:themeColor="text1"/>
        </w:rPr>
        <w:t>.</w:t>
      </w:r>
      <w:r w:rsidRPr="007E29F9">
        <w:rPr>
          <w:rFonts w:ascii="Times New Roman" w:hAnsi="Times New Roman" w:cs="Times New Roman"/>
          <w:color w:val="000000" w:themeColor="text1"/>
        </w:rPr>
        <w:t xml:space="preserve"> Accessed 25 March 2024.</w:t>
      </w:r>
    </w:p>
    <w:p w14:paraId="7C277959" w14:textId="2695385F" w:rsidR="00A01A43"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“Romania Unemployment Rate: Urban: ILO Unemployed.” </w:t>
      </w:r>
      <w:r w:rsidRPr="007E29F9">
        <w:rPr>
          <w:rFonts w:ascii="Times New Roman" w:hAnsi="Times New Roman" w:cs="Times New Roman"/>
          <w:i/>
          <w:iCs/>
          <w:color w:val="000000" w:themeColor="text1"/>
        </w:rPr>
        <w:t xml:space="preserve">CEIC. </w:t>
      </w:r>
      <w:r w:rsidRPr="007E29F9">
        <w:rPr>
          <w:rFonts w:ascii="Times New Roman" w:hAnsi="Times New Roman" w:cs="Times New Roman"/>
          <w:color w:val="000000" w:themeColor="text1"/>
        </w:rPr>
        <w:t xml:space="preserve">CEIC Data, December 2023. </w:t>
      </w:r>
      <w:hyperlink r:id="rId30" w:anchor=":~:text=Romania%20Unemployment%20Rate%3A%20Urban%3A%20ILO%20Unemployed%20data%20is,record%20low%20of%202.500%20%25%20in%20Sep%202023" w:history="1">
        <w:r w:rsidRPr="007E29F9">
          <w:rPr>
            <w:rStyle w:val="Hyperlink"/>
            <w:rFonts w:ascii="Times New Roman" w:hAnsi="Times New Roman" w:cs="Times New Roman"/>
            <w:i/>
            <w:iCs/>
            <w:color w:val="000000" w:themeColor="text1"/>
            <w:u w:val="none"/>
          </w:rPr>
          <w:t>https://www.ceicdata.com/en/romania/labour-force-participation-rate/unemployment-rate-urban-ilo-unemployed#:~:text=Romania%20Unemployment%20Rate%3A%20Urban%3A%20ILO%20Unemployed%20data%20is,record%20low%20of%202.500%20%25%20in%20Sep%202023</w:t>
        </w:r>
      </w:hyperlink>
      <w:r w:rsidRPr="007E29F9">
        <w:rPr>
          <w:rFonts w:ascii="Times New Roman" w:hAnsi="Times New Roman" w:cs="Times New Roman"/>
          <w:i/>
          <w:iCs/>
          <w:color w:val="000000" w:themeColor="text1"/>
        </w:rPr>
        <w:t>.</w:t>
      </w:r>
      <w:r w:rsidRPr="007E29F9">
        <w:rPr>
          <w:rFonts w:ascii="Times New Roman" w:hAnsi="Times New Roman" w:cs="Times New Roman"/>
          <w:color w:val="000000" w:themeColor="text1"/>
        </w:rPr>
        <w:t xml:space="preserve"> Accessed 24 March 2024.</w:t>
      </w:r>
    </w:p>
    <w:p w14:paraId="2330DF39" w14:textId="77777777" w:rsidR="00A01A43"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“Romania.” </w:t>
      </w:r>
      <w:proofErr w:type="spellStart"/>
      <w:r w:rsidRPr="007E29F9">
        <w:rPr>
          <w:rFonts w:ascii="Times New Roman" w:hAnsi="Times New Roman" w:cs="Times New Roman"/>
          <w:i/>
          <w:iCs/>
          <w:color w:val="000000" w:themeColor="text1"/>
          <w:shd w:val="clear" w:color="auto" w:fill="FFFFFF"/>
        </w:rPr>
        <w:t>WorldFactbook</w:t>
      </w:r>
      <w:proofErr w:type="spellEnd"/>
      <w:r w:rsidRPr="007E29F9">
        <w:rPr>
          <w:rFonts w:ascii="Times New Roman" w:hAnsi="Times New Roman" w:cs="Times New Roman"/>
          <w:i/>
          <w:iCs/>
          <w:color w:val="000000" w:themeColor="text1"/>
          <w:shd w:val="clear" w:color="auto" w:fill="FFFFFF"/>
        </w:rPr>
        <w:t xml:space="preserve">. </w:t>
      </w:r>
      <w:r w:rsidRPr="007E29F9">
        <w:rPr>
          <w:rFonts w:ascii="Times New Roman" w:hAnsi="Times New Roman" w:cs="Times New Roman"/>
          <w:color w:val="000000" w:themeColor="text1"/>
          <w:shd w:val="clear" w:color="auto" w:fill="FFFFFF"/>
        </w:rPr>
        <w:t>CIA, 27 March 2024.</w:t>
      </w:r>
      <w:r w:rsidRPr="007E29F9">
        <w:rPr>
          <w:rFonts w:ascii="Times New Roman" w:hAnsi="Times New Roman" w:cs="Times New Roman"/>
          <w:color w:val="000000" w:themeColor="text1"/>
        </w:rPr>
        <w:t xml:space="preserve"> </w:t>
      </w:r>
      <w:hyperlink r:id="rId31" w:history="1">
        <w:r w:rsidRPr="007E29F9">
          <w:rPr>
            <w:rStyle w:val="Hyperlink"/>
            <w:rFonts w:ascii="Times New Roman" w:hAnsi="Times New Roman" w:cs="Times New Roman"/>
            <w:i/>
            <w:iCs/>
            <w:color w:val="000000" w:themeColor="text1"/>
            <w:u w:val="none"/>
          </w:rPr>
          <w:t>https://www.cia.gov/the-world-factbook/countries/romania/</w:t>
        </w:r>
      </w:hyperlink>
      <w:r w:rsidRPr="007E29F9">
        <w:rPr>
          <w:rFonts w:ascii="Times New Roman" w:hAnsi="Times New Roman" w:cs="Times New Roman"/>
          <w:color w:val="000000" w:themeColor="text1"/>
          <w:shd w:val="clear" w:color="auto" w:fill="FFFFFF"/>
        </w:rPr>
        <w:t xml:space="preserve"> Accessed </w:t>
      </w:r>
      <w:r w:rsidRPr="007E29F9">
        <w:rPr>
          <w:rFonts w:ascii="Times New Roman" w:hAnsi="Times New Roman" w:cs="Times New Roman"/>
          <w:color w:val="000000" w:themeColor="text1"/>
        </w:rPr>
        <w:t>1 October 2023.</w:t>
      </w:r>
    </w:p>
    <w:p w14:paraId="31AFC861" w14:textId="45A04D3B" w:rsidR="00534521"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 xml:space="preserve">Schlagel, Zoe. “Ending Homelessness in Romania.” </w:t>
      </w:r>
      <w:r w:rsidRPr="007E29F9">
        <w:rPr>
          <w:rFonts w:ascii="Times New Roman" w:hAnsi="Times New Roman" w:cs="Times New Roman"/>
          <w:i/>
          <w:iCs/>
          <w:color w:val="000000" w:themeColor="text1"/>
          <w:shd w:val="clear" w:color="auto" w:fill="FFFFFF"/>
        </w:rPr>
        <w:t xml:space="preserve">The Borgen Project, </w:t>
      </w:r>
      <w:r w:rsidRPr="007E29F9">
        <w:rPr>
          <w:rFonts w:ascii="Times New Roman" w:hAnsi="Times New Roman" w:cs="Times New Roman"/>
          <w:color w:val="000000" w:themeColor="text1"/>
          <w:shd w:val="clear" w:color="auto" w:fill="FFFFFF"/>
        </w:rPr>
        <w:t>6 August 2020.</w:t>
      </w:r>
      <w:r w:rsidRPr="007E29F9">
        <w:rPr>
          <w:rFonts w:ascii="Times New Roman" w:hAnsi="Times New Roman" w:cs="Times New Roman"/>
          <w:color w:val="000000" w:themeColor="text1"/>
        </w:rPr>
        <w:t xml:space="preserve"> </w:t>
      </w:r>
      <w:hyperlink r:id="rId32" w:history="1">
        <w:r w:rsidRPr="007E29F9">
          <w:rPr>
            <w:rStyle w:val="Hyperlink"/>
            <w:rFonts w:ascii="Times New Roman" w:hAnsi="Times New Roman" w:cs="Times New Roman"/>
            <w:i/>
            <w:iCs/>
            <w:color w:val="000000" w:themeColor="text1"/>
            <w:u w:val="none"/>
            <w:shd w:val="clear" w:color="auto" w:fill="FFFFFF"/>
          </w:rPr>
          <w:t>https://borgenproject.org/homelessness-in-romania/</w:t>
        </w:r>
      </w:hyperlink>
      <w:r w:rsidRPr="007E29F9">
        <w:rPr>
          <w:rFonts w:ascii="Times New Roman" w:hAnsi="Times New Roman" w:cs="Times New Roman"/>
          <w:color w:val="000000" w:themeColor="text1"/>
          <w:shd w:val="clear" w:color="auto" w:fill="FFFFFF"/>
        </w:rPr>
        <w:t xml:space="preserve"> 3 April 2024.</w:t>
      </w:r>
    </w:p>
    <w:p w14:paraId="54F0875D" w14:textId="31BFBD88" w:rsidR="003A5759" w:rsidRPr="007E29F9" w:rsidRDefault="003A5759"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lastRenderedPageBreak/>
        <w:t>Tudor, Valentina Constanta, et al. “</w:t>
      </w:r>
      <w:proofErr w:type="spellStart"/>
      <w:r w:rsidRPr="007E29F9">
        <w:rPr>
          <w:rFonts w:ascii="Times New Roman" w:hAnsi="Times New Roman" w:cs="Times New Roman"/>
          <w:color w:val="000000" w:themeColor="text1"/>
        </w:rPr>
        <w:t>Labour</w:t>
      </w:r>
      <w:proofErr w:type="spellEnd"/>
      <w:r w:rsidRPr="007E29F9">
        <w:rPr>
          <w:rFonts w:ascii="Times New Roman" w:hAnsi="Times New Roman" w:cs="Times New Roman"/>
          <w:color w:val="000000" w:themeColor="text1"/>
        </w:rPr>
        <w:t xml:space="preserve"> Implications on Agricultural Production in Romania.” </w:t>
      </w:r>
      <w:r w:rsidRPr="007E29F9">
        <w:rPr>
          <w:rFonts w:ascii="Times New Roman" w:hAnsi="Times New Roman" w:cs="Times New Roman"/>
          <w:i/>
          <w:iCs/>
          <w:color w:val="000000" w:themeColor="text1"/>
        </w:rPr>
        <w:t xml:space="preserve">MDPI. </w:t>
      </w:r>
      <w:r w:rsidRPr="007E29F9">
        <w:rPr>
          <w:rFonts w:ascii="Times New Roman" w:hAnsi="Times New Roman" w:cs="Times New Roman"/>
          <w:color w:val="000000" w:themeColor="text1"/>
        </w:rPr>
        <w:t xml:space="preserve">13 July 2022. </w:t>
      </w:r>
      <w:hyperlink r:id="rId33" w:history="1">
        <w:r w:rsidRPr="007E29F9">
          <w:rPr>
            <w:rStyle w:val="Hyperlink"/>
            <w:rFonts w:ascii="Times New Roman" w:hAnsi="Times New Roman" w:cs="Times New Roman"/>
            <w:color w:val="000000" w:themeColor="text1"/>
            <w:u w:val="none"/>
          </w:rPr>
          <w:t>https://www.mdpi.com/2071-1050/14/14/8549</w:t>
        </w:r>
      </w:hyperlink>
      <w:r w:rsidRPr="007E29F9">
        <w:rPr>
          <w:rFonts w:ascii="Times New Roman" w:hAnsi="Times New Roman" w:cs="Times New Roman"/>
          <w:color w:val="000000" w:themeColor="text1"/>
        </w:rPr>
        <w:t xml:space="preserve">  Accessed 3 August 2024.</w:t>
      </w:r>
    </w:p>
    <w:p w14:paraId="7A57C8DE" w14:textId="77777777" w:rsidR="007E6F45" w:rsidRPr="007E29F9" w:rsidRDefault="00094CC4"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“Urban-rural Europe – women and men living in rural areas.” </w:t>
      </w:r>
      <w:r w:rsidRPr="007E29F9">
        <w:rPr>
          <w:rFonts w:ascii="Times New Roman" w:hAnsi="Times New Roman" w:cs="Times New Roman"/>
          <w:i/>
          <w:iCs/>
          <w:color w:val="000000" w:themeColor="text1"/>
        </w:rPr>
        <w:t xml:space="preserve">Statistics Explained. </w:t>
      </w:r>
      <w:r w:rsidRPr="007E29F9">
        <w:rPr>
          <w:rFonts w:ascii="Times New Roman" w:hAnsi="Times New Roman" w:cs="Times New Roman"/>
          <w:color w:val="000000" w:themeColor="text1"/>
        </w:rPr>
        <w:t xml:space="preserve">Eurostat. 11 March 2023. </w:t>
      </w:r>
      <w:hyperlink r:id="rId34" w:history="1">
        <w:r w:rsidRPr="007E29F9">
          <w:rPr>
            <w:rStyle w:val="Hyperlink"/>
            <w:rFonts w:ascii="Times New Roman" w:hAnsi="Times New Roman" w:cs="Times New Roman"/>
            <w:color w:val="000000" w:themeColor="text1"/>
            <w:u w:val="none"/>
          </w:rPr>
          <w:t>https://ec.europa.eu/eurostat/statistics-explained/SEPDF/cache/112343.pdf</w:t>
        </w:r>
      </w:hyperlink>
      <w:r w:rsidRPr="007E29F9">
        <w:rPr>
          <w:rFonts w:ascii="Times New Roman" w:hAnsi="Times New Roman" w:cs="Times New Roman"/>
          <w:color w:val="000000" w:themeColor="text1"/>
        </w:rPr>
        <w:t xml:space="preserve"> Accessed 3 August 2024.</w:t>
      </w:r>
    </w:p>
    <w:p w14:paraId="2752ECC4" w14:textId="1F0A09CB" w:rsidR="007E6F45" w:rsidRPr="007E29F9" w:rsidRDefault="007E6F45"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noProof/>
          <w:color w:val="000000" w:themeColor="text1"/>
        </w:rPr>
        <w:t xml:space="preserve">"Urban-rural Europe - education and training ." 2022. Online </w:t>
      </w:r>
      <w:hyperlink r:id="rId35" w:history="1">
        <w:r w:rsidRPr="007E29F9">
          <w:rPr>
            <w:rStyle w:val="Hyperlink"/>
            <w:rFonts w:ascii="Times New Roman" w:hAnsi="Times New Roman" w:cs="Times New Roman"/>
            <w:noProof/>
            <w:color w:val="000000" w:themeColor="text1"/>
            <w:u w:val="none"/>
          </w:rPr>
          <w:t>https://ec.europa.eu/eurostat/statistics-explained/SEPDF/cache/112337.pdf</w:t>
        </w:r>
      </w:hyperlink>
      <w:r w:rsidRPr="007E29F9">
        <w:rPr>
          <w:rFonts w:ascii="Times New Roman" w:hAnsi="Times New Roman" w:cs="Times New Roman"/>
          <w:noProof/>
          <w:color w:val="000000" w:themeColor="text1"/>
        </w:rPr>
        <w:t>.</w:t>
      </w:r>
      <w:r w:rsidRPr="007E29F9">
        <w:rPr>
          <w:rFonts w:ascii="Times New Roman" w:hAnsi="Times New Roman" w:cs="Times New Roman"/>
          <w:color w:val="000000" w:themeColor="text1"/>
        </w:rPr>
        <w:t xml:space="preserve"> Accessed 28 August 2024.</w:t>
      </w:r>
    </w:p>
    <w:p w14:paraId="6BD4CD81" w14:textId="77777777" w:rsidR="00A01A43" w:rsidRPr="007E29F9" w:rsidRDefault="00534521" w:rsidP="00E9135A">
      <w:pPr>
        <w:spacing w:line="480" w:lineRule="auto"/>
        <w:ind w:left="720" w:hanging="720"/>
        <w:jc w:val="both"/>
        <w:rPr>
          <w:rFonts w:ascii="Times New Roman" w:hAnsi="Times New Roman" w:cs="Times New Roman"/>
          <w:color w:val="000000" w:themeColor="text1"/>
          <w:shd w:val="clear" w:color="auto" w:fill="FFFFFF"/>
        </w:rPr>
      </w:pPr>
      <w:r w:rsidRPr="007E29F9">
        <w:rPr>
          <w:rFonts w:ascii="Times New Roman" w:hAnsi="Times New Roman" w:cs="Times New Roman"/>
          <w:color w:val="000000" w:themeColor="text1"/>
          <w:shd w:val="clear" w:color="auto" w:fill="FFFFFF"/>
        </w:rPr>
        <w:t>Williams, Amanda. “Village Scenes: Life in Rural Romania.”</w:t>
      </w:r>
      <w:r w:rsidRPr="007E29F9">
        <w:rPr>
          <w:rFonts w:ascii="Times New Roman" w:hAnsi="Times New Roman" w:cs="Times New Roman"/>
          <w:i/>
          <w:iCs/>
          <w:color w:val="000000" w:themeColor="text1"/>
          <w:shd w:val="clear" w:color="auto" w:fill="FFFFFF"/>
        </w:rPr>
        <w:t xml:space="preserve"> A Dangerous Business, </w:t>
      </w:r>
      <w:r w:rsidRPr="007E29F9">
        <w:rPr>
          <w:rFonts w:ascii="Times New Roman" w:hAnsi="Times New Roman" w:cs="Times New Roman"/>
          <w:color w:val="000000" w:themeColor="text1"/>
          <w:shd w:val="clear" w:color="auto" w:fill="FFFFFF"/>
        </w:rPr>
        <w:t xml:space="preserve">15 April 2018. </w:t>
      </w:r>
      <w:hyperlink r:id="rId36" w:history="1">
        <w:r w:rsidRPr="007E29F9">
          <w:rPr>
            <w:rStyle w:val="Hyperlink"/>
            <w:rFonts w:ascii="Times New Roman" w:hAnsi="Times New Roman" w:cs="Times New Roman"/>
            <w:i/>
            <w:iCs/>
            <w:color w:val="000000" w:themeColor="text1"/>
            <w:u w:val="none"/>
            <w:shd w:val="clear" w:color="auto" w:fill="FFFFFF"/>
          </w:rPr>
          <w:t>https://www.dangerous-business.com/village-scenes-life-in-rural-romania/</w:t>
        </w:r>
      </w:hyperlink>
      <w:r w:rsidRPr="007E29F9">
        <w:rPr>
          <w:rFonts w:ascii="Times New Roman" w:hAnsi="Times New Roman" w:cs="Times New Roman"/>
          <w:color w:val="000000" w:themeColor="text1"/>
          <w:shd w:val="clear" w:color="auto" w:fill="FFFFFF"/>
        </w:rPr>
        <w:t xml:space="preserve"> Accessed 3 April 2024.</w:t>
      </w:r>
    </w:p>
    <w:p w14:paraId="510C804F" w14:textId="77777777" w:rsidR="007E6F45" w:rsidRPr="007E29F9" w:rsidRDefault="00534521" w:rsidP="00E9135A">
      <w:pPr>
        <w:spacing w:line="480" w:lineRule="auto"/>
        <w:ind w:left="720" w:hanging="720"/>
        <w:jc w:val="both"/>
        <w:rPr>
          <w:rFonts w:ascii="Times New Roman" w:hAnsi="Times New Roman" w:cs="Times New Roman"/>
          <w:color w:val="000000" w:themeColor="text1"/>
          <w:shd w:val="clear" w:color="auto" w:fill="FFFFFF"/>
        </w:rPr>
      </w:pPr>
      <w:r w:rsidRPr="007E29F9">
        <w:rPr>
          <w:rFonts w:ascii="Times New Roman" w:hAnsi="Times New Roman" w:cs="Times New Roman"/>
          <w:color w:val="000000" w:themeColor="text1"/>
          <w:shd w:val="clear" w:color="auto" w:fill="FFFFFF"/>
        </w:rPr>
        <w:t>Williams, Collin. “8 Facts About Poverty Among the Roma Population in Romania.”</w:t>
      </w:r>
      <w:r w:rsidRPr="007E29F9">
        <w:rPr>
          <w:rFonts w:ascii="Times New Roman" w:hAnsi="Times New Roman" w:cs="Times New Roman"/>
          <w:i/>
          <w:iCs/>
          <w:color w:val="000000" w:themeColor="text1"/>
          <w:shd w:val="clear" w:color="auto" w:fill="FFFFFF"/>
        </w:rPr>
        <w:t xml:space="preserve"> The Borgen Project, </w:t>
      </w:r>
      <w:r w:rsidRPr="007E29F9">
        <w:rPr>
          <w:rFonts w:ascii="Times New Roman" w:hAnsi="Times New Roman" w:cs="Times New Roman"/>
          <w:color w:val="000000" w:themeColor="text1"/>
          <w:shd w:val="clear" w:color="auto" w:fill="FFFFFF"/>
        </w:rPr>
        <w:t xml:space="preserve">5 September 2019. </w:t>
      </w:r>
      <w:hyperlink r:id="rId37" w:history="1">
        <w:r w:rsidRPr="007E29F9">
          <w:rPr>
            <w:rStyle w:val="Hyperlink"/>
            <w:rFonts w:ascii="Times New Roman" w:hAnsi="Times New Roman" w:cs="Times New Roman"/>
            <w:i/>
            <w:iCs/>
            <w:color w:val="000000" w:themeColor="text1"/>
            <w:u w:val="none"/>
            <w:shd w:val="clear" w:color="auto" w:fill="FFFFFF"/>
          </w:rPr>
          <w:t>https://borgenproject.org/8-facts-about-poverty-among-the-roma-population-in-romania/</w:t>
        </w:r>
      </w:hyperlink>
      <w:r w:rsidRPr="007E29F9">
        <w:rPr>
          <w:rFonts w:ascii="Times New Roman" w:hAnsi="Times New Roman" w:cs="Times New Roman"/>
          <w:color w:val="000000" w:themeColor="text1"/>
          <w:shd w:val="clear" w:color="auto" w:fill="FFFFFF"/>
        </w:rPr>
        <w:t xml:space="preserve"> 24 March 2024.</w:t>
      </w:r>
    </w:p>
    <w:p w14:paraId="3F6E70FB" w14:textId="23D6CFDE" w:rsidR="00534521" w:rsidRPr="007E29F9" w:rsidRDefault="00534521"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shd w:val="clear" w:color="auto" w:fill="FFFFFF"/>
        </w:rPr>
        <w:t>Winter, Ronni. “Top 10 Facts About Poverty in Romania.”</w:t>
      </w:r>
      <w:r w:rsidRPr="007E29F9">
        <w:rPr>
          <w:rFonts w:ascii="Times New Roman" w:hAnsi="Times New Roman" w:cs="Times New Roman"/>
          <w:i/>
          <w:iCs/>
          <w:color w:val="000000" w:themeColor="text1"/>
          <w:shd w:val="clear" w:color="auto" w:fill="FFFFFF"/>
        </w:rPr>
        <w:t xml:space="preserve"> The Borgen Project, </w:t>
      </w:r>
      <w:r w:rsidRPr="007E29F9">
        <w:rPr>
          <w:rFonts w:ascii="Times New Roman" w:hAnsi="Times New Roman" w:cs="Times New Roman"/>
          <w:color w:val="000000" w:themeColor="text1"/>
          <w:shd w:val="clear" w:color="auto" w:fill="FFFFFF"/>
        </w:rPr>
        <w:t xml:space="preserve">21 September 2018. </w:t>
      </w:r>
      <w:hyperlink r:id="rId38" w:history="1">
        <w:r w:rsidRPr="007E29F9">
          <w:rPr>
            <w:rStyle w:val="Hyperlink"/>
            <w:rFonts w:ascii="Times New Roman" w:hAnsi="Times New Roman" w:cs="Times New Roman"/>
            <w:i/>
            <w:iCs/>
            <w:color w:val="000000" w:themeColor="text1"/>
            <w:u w:val="none"/>
            <w:shd w:val="clear" w:color="auto" w:fill="FFFFFF"/>
          </w:rPr>
          <w:t>https://borgenproject.org/top-10-facts-about-poverty-in-romania/</w:t>
        </w:r>
      </w:hyperlink>
      <w:r w:rsidRPr="007E29F9">
        <w:rPr>
          <w:rFonts w:ascii="Times New Roman" w:hAnsi="Times New Roman" w:cs="Times New Roman"/>
          <w:color w:val="000000" w:themeColor="text1"/>
          <w:shd w:val="clear" w:color="auto" w:fill="FFFFFF"/>
        </w:rPr>
        <w:t xml:space="preserve"> Accessed 24 March 2024.</w:t>
      </w:r>
    </w:p>
    <w:p w14:paraId="7C332434" w14:textId="77777777" w:rsidR="00D05AE4" w:rsidRPr="007E29F9" w:rsidRDefault="00D05AE4" w:rsidP="00E9135A">
      <w:pPr>
        <w:spacing w:line="480" w:lineRule="auto"/>
        <w:ind w:left="720" w:hanging="720"/>
        <w:jc w:val="both"/>
        <w:rPr>
          <w:rFonts w:ascii="Times New Roman" w:hAnsi="Times New Roman" w:cs="Times New Roman"/>
          <w:color w:val="000000" w:themeColor="text1"/>
        </w:rPr>
      </w:pPr>
      <w:r w:rsidRPr="007E29F9">
        <w:rPr>
          <w:rFonts w:ascii="Times New Roman" w:hAnsi="Times New Roman" w:cs="Times New Roman"/>
          <w:color w:val="000000" w:themeColor="text1"/>
        </w:rPr>
        <w:t xml:space="preserve">“World Bank Champions Equality for Women in Romania.” </w:t>
      </w:r>
      <w:r w:rsidRPr="007E29F9">
        <w:rPr>
          <w:rFonts w:ascii="Times New Roman" w:hAnsi="Times New Roman" w:cs="Times New Roman"/>
          <w:i/>
          <w:iCs/>
          <w:color w:val="000000" w:themeColor="text1"/>
        </w:rPr>
        <w:t xml:space="preserve">World Bank Group. </w:t>
      </w:r>
      <w:r w:rsidRPr="007E29F9">
        <w:rPr>
          <w:rFonts w:ascii="Times New Roman" w:hAnsi="Times New Roman" w:cs="Times New Roman"/>
          <w:color w:val="000000" w:themeColor="text1"/>
        </w:rPr>
        <w:t xml:space="preserve">2 April 2014. </w:t>
      </w:r>
      <w:hyperlink r:id="rId39" w:history="1">
        <w:r w:rsidRPr="007E29F9">
          <w:rPr>
            <w:rStyle w:val="Hyperlink"/>
            <w:rFonts w:ascii="Times New Roman" w:hAnsi="Times New Roman" w:cs="Times New Roman"/>
            <w:color w:val="000000" w:themeColor="text1"/>
            <w:u w:val="none"/>
          </w:rPr>
          <w:t>https://www.worldbank.org/en/news/feature/2014/04/02/world-bank-champions-equality-for-women-in-romania Accessed 27 July 2024</w:t>
        </w:r>
      </w:hyperlink>
      <w:r w:rsidRPr="007E29F9">
        <w:rPr>
          <w:rFonts w:ascii="Times New Roman" w:hAnsi="Times New Roman" w:cs="Times New Roman"/>
          <w:color w:val="000000" w:themeColor="text1"/>
        </w:rPr>
        <w:t>.</w:t>
      </w:r>
    </w:p>
    <w:p w14:paraId="4BECD420" w14:textId="2CC20155" w:rsidR="00962395" w:rsidRPr="007E29F9" w:rsidRDefault="00962395" w:rsidP="007E29F9">
      <w:pPr>
        <w:spacing w:after="0" w:line="480" w:lineRule="auto"/>
        <w:ind w:left="720" w:hanging="720"/>
        <w:rPr>
          <w:rFonts w:ascii="Times New Roman" w:hAnsi="Times New Roman" w:cs="Times New Roman"/>
          <w:color w:val="000000" w:themeColor="text1"/>
          <w:shd w:val="clear" w:color="auto" w:fill="FFFFFF"/>
        </w:rPr>
      </w:pPr>
    </w:p>
    <w:p w14:paraId="60A86A3B" w14:textId="08D459E1" w:rsidR="0096348F" w:rsidRPr="007E29F9" w:rsidRDefault="0096348F" w:rsidP="007E29F9">
      <w:pPr>
        <w:pStyle w:val="Bibliography"/>
        <w:spacing w:line="480" w:lineRule="auto"/>
        <w:ind w:left="720" w:hanging="720"/>
        <w:rPr>
          <w:rFonts w:ascii="Times New Roman" w:hAnsi="Times New Roman" w:cs="Times New Roman"/>
          <w:noProof/>
          <w:color w:val="000000" w:themeColor="text1"/>
        </w:rPr>
      </w:pPr>
      <w:r w:rsidRPr="007E29F9">
        <w:rPr>
          <w:rFonts w:ascii="Times New Roman" w:hAnsi="Times New Roman" w:cs="Times New Roman"/>
          <w:color w:val="000000" w:themeColor="text1"/>
        </w:rPr>
        <w:fldChar w:fldCharType="begin"/>
      </w:r>
      <w:r w:rsidRPr="007E29F9">
        <w:rPr>
          <w:rFonts w:ascii="Times New Roman" w:hAnsi="Times New Roman" w:cs="Times New Roman"/>
          <w:color w:val="000000" w:themeColor="text1"/>
        </w:rPr>
        <w:instrText xml:space="preserve"> BIBLIOGRAPHY  \l 1033 </w:instrText>
      </w:r>
      <w:r w:rsidRPr="007E29F9">
        <w:rPr>
          <w:rFonts w:ascii="Times New Roman" w:hAnsi="Times New Roman" w:cs="Times New Roman"/>
          <w:color w:val="000000" w:themeColor="text1"/>
        </w:rPr>
        <w:fldChar w:fldCharType="separate"/>
      </w:r>
    </w:p>
    <w:p w14:paraId="58B4E7BE" w14:textId="7D177AF1" w:rsidR="00662D29" w:rsidRPr="007E29F9" w:rsidRDefault="0096348F" w:rsidP="007E29F9">
      <w:pPr>
        <w:spacing w:line="480" w:lineRule="auto"/>
        <w:ind w:hanging="720"/>
        <w:rPr>
          <w:rFonts w:ascii="Times New Roman" w:hAnsi="Times New Roman" w:cs="Times New Roman"/>
          <w:color w:val="000000" w:themeColor="text1"/>
        </w:rPr>
      </w:pPr>
      <w:r w:rsidRPr="007E29F9">
        <w:rPr>
          <w:rFonts w:ascii="Times New Roman" w:hAnsi="Times New Roman" w:cs="Times New Roman"/>
          <w:color w:val="000000" w:themeColor="text1"/>
        </w:rPr>
        <w:fldChar w:fldCharType="end"/>
      </w:r>
    </w:p>
    <w:sectPr w:rsidR="00662D29" w:rsidRPr="007E2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94"/>
    <w:rsid w:val="00001CA6"/>
    <w:rsid w:val="000058FE"/>
    <w:rsid w:val="000110F6"/>
    <w:rsid w:val="00012471"/>
    <w:rsid w:val="00012B67"/>
    <w:rsid w:val="000210A7"/>
    <w:rsid w:val="00021D83"/>
    <w:rsid w:val="000246D7"/>
    <w:rsid w:val="00026E61"/>
    <w:rsid w:val="00035C2B"/>
    <w:rsid w:val="00036EA5"/>
    <w:rsid w:val="00043BF1"/>
    <w:rsid w:val="000467AE"/>
    <w:rsid w:val="000468F5"/>
    <w:rsid w:val="00055174"/>
    <w:rsid w:val="00057DB7"/>
    <w:rsid w:val="0006086A"/>
    <w:rsid w:val="000735BD"/>
    <w:rsid w:val="00073601"/>
    <w:rsid w:val="000841B4"/>
    <w:rsid w:val="00084E0F"/>
    <w:rsid w:val="000852ED"/>
    <w:rsid w:val="000940AE"/>
    <w:rsid w:val="00094CC4"/>
    <w:rsid w:val="000A74DE"/>
    <w:rsid w:val="000B15A3"/>
    <w:rsid w:val="000B3006"/>
    <w:rsid w:val="000C30A5"/>
    <w:rsid w:val="000D3DFB"/>
    <w:rsid w:val="000D5851"/>
    <w:rsid w:val="000E0A2B"/>
    <w:rsid w:val="000E25E5"/>
    <w:rsid w:val="000E2FDA"/>
    <w:rsid w:val="000E6E93"/>
    <w:rsid w:val="000E7129"/>
    <w:rsid w:val="000E7B44"/>
    <w:rsid w:val="000F24C5"/>
    <w:rsid w:val="000F3FAB"/>
    <w:rsid w:val="000F59C5"/>
    <w:rsid w:val="00100456"/>
    <w:rsid w:val="001015F5"/>
    <w:rsid w:val="0010563E"/>
    <w:rsid w:val="00105FC3"/>
    <w:rsid w:val="001166DC"/>
    <w:rsid w:val="001238E8"/>
    <w:rsid w:val="00124EAF"/>
    <w:rsid w:val="00127825"/>
    <w:rsid w:val="0013027E"/>
    <w:rsid w:val="00130440"/>
    <w:rsid w:val="00130449"/>
    <w:rsid w:val="00133346"/>
    <w:rsid w:val="001360B3"/>
    <w:rsid w:val="00136F78"/>
    <w:rsid w:val="00140C63"/>
    <w:rsid w:val="00145CD5"/>
    <w:rsid w:val="00147BF3"/>
    <w:rsid w:val="001507CC"/>
    <w:rsid w:val="00153180"/>
    <w:rsid w:val="00155E00"/>
    <w:rsid w:val="00156099"/>
    <w:rsid w:val="00156F3C"/>
    <w:rsid w:val="0016622A"/>
    <w:rsid w:val="00167307"/>
    <w:rsid w:val="00173F51"/>
    <w:rsid w:val="00176171"/>
    <w:rsid w:val="001771A9"/>
    <w:rsid w:val="00180215"/>
    <w:rsid w:val="00183ADC"/>
    <w:rsid w:val="001859BA"/>
    <w:rsid w:val="00187C23"/>
    <w:rsid w:val="0019019B"/>
    <w:rsid w:val="001942BB"/>
    <w:rsid w:val="00196242"/>
    <w:rsid w:val="001A3BC9"/>
    <w:rsid w:val="001B1CC6"/>
    <w:rsid w:val="001B2329"/>
    <w:rsid w:val="001B3888"/>
    <w:rsid w:val="001B4D91"/>
    <w:rsid w:val="001B4E63"/>
    <w:rsid w:val="001C11B6"/>
    <w:rsid w:val="001C4F1D"/>
    <w:rsid w:val="001D1AC4"/>
    <w:rsid w:val="001E327A"/>
    <w:rsid w:val="001F00F1"/>
    <w:rsid w:val="001F7868"/>
    <w:rsid w:val="002015F1"/>
    <w:rsid w:val="002062FC"/>
    <w:rsid w:val="002133BE"/>
    <w:rsid w:val="00220B43"/>
    <w:rsid w:val="00225758"/>
    <w:rsid w:val="002313B4"/>
    <w:rsid w:val="00234FC2"/>
    <w:rsid w:val="00236746"/>
    <w:rsid w:val="00236F67"/>
    <w:rsid w:val="00240FC7"/>
    <w:rsid w:val="00241E7F"/>
    <w:rsid w:val="002437BE"/>
    <w:rsid w:val="00243B1B"/>
    <w:rsid w:val="00245A4A"/>
    <w:rsid w:val="00253017"/>
    <w:rsid w:val="002652FC"/>
    <w:rsid w:val="00266D26"/>
    <w:rsid w:val="002747B8"/>
    <w:rsid w:val="00275A43"/>
    <w:rsid w:val="00276AE2"/>
    <w:rsid w:val="0028278A"/>
    <w:rsid w:val="00286904"/>
    <w:rsid w:val="002B6469"/>
    <w:rsid w:val="002C1DA6"/>
    <w:rsid w:val="002C26BB"/>
    <w:rsid w:val="002D39DB"/>
    <w:rsid w:val="002D5E38"/>
    <w:rsid w:val="002D6D05"/>
    <w:rsid w:val="002D71A4"/>
    <w:rsid w:val="002E0422"/>
    <w:rsid w:val="002E51E5"/>
    <w:rsid w:val="002F0443"/>
    <w:rsid w:val="00300C97"/>
    <w:rsid w:val="00302D00"/>
    <w:rsid w:val="00302DCC"/>
    <w:rsid w:val="003033A4"/>
    <w:rsid w:val="00306028"/>
    <w:rsid w:val="00306F37"/>
    <w:rsid w:val="003072EF"/>
    <w:rsid w:val="00307445"/>
    <w:rsid w:val="003136E7"/>
    <w:rsid w:val="00316724"/>
    <w:rsid w:val="00327407"/>
    <w:rsid w:val="00330002"/>
    <w:rsid w:val="00330B9E"/>
    <w:rsid w:val="00331584"/>
    <w:rsid w:val="003341C4"/>
    <w:rsid w:val="00345822"/>
    <w:rsid w:val="003505EF"/>
    <w:rsid w:val="00357243"/>
    <w:rsid w:val="00357E10"/>
    <w:rsid w:val="003613F3"/>
    <w:rsid w:val="003622B2"/>
    <w:rsid w:val="00364105"/>
    <w:rsid w:val="00387F06"/>
    <w:rsid w:val="00395ABC"/>
    <w:rsid w:val="003A3FA9"/>
    <w:rsid w:val="003A5759"/>
    <w:rsid w:val="003A63C0"/>
    <w:rsid w:val="003B1F04"/>
    <w:rsid w:val="003B6155"/>
    <w:rsid w:val="003C1B89"/>
    <w:rsid w:val="003C312B"/>
    <w:rsid w:val="003D10C0"/>
    <w:rsid w:val="003D6DDD"/>
    <w:rsid w:val="003D7B8C"/>
    <w:rsid w:val="003E67AF"/>
    <w:rsid w:val="003F1E3D"/>
    <w:rsid w:val="003F4FA9"/>
    <w:rsid w:val="003F5518"/>
    <w:rsid w:val="003F7D84"/>
    <w:rsid w:val="0040107D"/>
    <w:rsid w:val="004016C0"/>
    <w:rsid w:val="00406AD9"/>
    <w:rsid w:val="00424315"/>
    <w:rsid w:val="00426E54"/>
    <w:rsid w:val="00432EE5"/>
    <w:rsid w:val="00433DD7"/>
    <w:rsid w:val="00441389"/>
    <w:rsid w:val="004452C0"/>
    <w:rsid w:val="00445A3F"/>
    <w:rsid w:val="004539CF"/>
    <w:rsid w:val="004545FC"/>
    <w:rsid w:val="0045775A"/>
    <w:rsid w:val="004818E0"/>
    <w:rsid w:val="0048222A"/>
    <w:rsid w:val="00484992"/>
    <w:rsid w:val="004879D9"/>
    <w:rsid w:val="0049013D"/>
    <w:rsid w:val="00490F2A"/>
    <w:rsid w:val="004A10C3"/>
    <w:rsid w:val="004A4D02"/>
    <w:rsid w:val="004A560B"/>
    <w:rsid w:val="004B1E0C"/>
    <w:rsid w:val="004B45C2"/>
    <w:rsid w:val="004C020B"/>
    <w:rsid w:val="004C3E3D"/>
    <w:rsid w:val="004D0DDA"/>
    <w:rsid w:val="004D55FC"/>
    <w:rsid w:val="004E1872"/>
    <w:rsid w:val="004E44D5"/>
    <w:rsid w:val="004E5D52"/>
    <w:rsid w:val="004E5F3C"/>
    <w:rsid w:val="004F2253"/>
    <w:rsid w:val="004F36BD"/>
    <w:rsid w:val="004F77F4"/>
    <w:rsid w:val="00500B7A"/>
    <w:rsid w:val="0050123F"/>
    <w:rsid w:val="00507A84"/>
    <w:rsid w:val="00507CB3"/>
    <w:rsid w:val="00512247"/>
    <w:rsid w:val="00520AA6"/>
    <w:rsid w:val="00524920"/>
    <w:rsid w:val="005260E2"/>
    <w:rsid w:val="005301CE"/>
    <w:rsid w:val="005340D6"/>
    <w:rsid w:val="00534521"/>
    <w:rsid w:val="00535F05"/>
    <w:rsid w:val="00536A6B"/>
    <w:rsid w:val="00542520"/>
    <w:rsid w:val="005444C6"/>
    <w:rsid w:val="00553AE8"/>
    <w:rsid w:val="0055798F"/>
    <w:rsid w:val="005602CE"/>
    <w:rsid w:val="005625D2"/>
    <w:rsid w:val="00567829"/>
    <w:rsid w:val="00570374"/>
    <w:rsid w:val="0059139A"/>
    <w:rsid w:val="00596684"/>
    <w:rsid w:val="005A2795"/>
    <w:rsid w:val="005A2AF3"/>
    <w:rsid w:val="005A3849"/>
    <w:rsid w:val="005A3E92"/>
    <w:rsid w:val="005A43DF"/>
    <w:rsid w:val="005A7763"/>
    <w:rsid w:val="005A7E5C"/>
    <w:rsid w:val="005B7C91"/>
    <w:rsid w:val="005D0FB7"/>
    <w:rsid w:val="005E07DF"/>
    <w:rsid w:val="005E1913"/>
    <w:rsid w:val="005F0C09"/>
    <w:rsid w:val="005F340A"/>
    <w:rsid w:val="00604DB4"/>
    <w:rsid w:val="00606303"/>
    <w:rsid w:val="006071D5"/>
    <w:rsid w:val="00611735"/>
    <w:rsid w:val="006151DD"/>
    <w:rsid w:val="00615962"/>
    <w:rsid w:val="00623E07"/>
    <w:rsid w:val="00624F06"/>
    <w:rsid w:val="006323FF"/>
    <w:rsid w:val="00634E84"/>
    <w:rsid w:val="00641728"/>
    <w:rsid w:val="00643B01"/>
    <w:rsid w:val="00645057"/>
    <w:rsid w:val="00645688"/>
    <w:rsid w:val="00647101"/>
    <w:rsid w:val="0065052B"/>
    <w:rsid w:val="0065280E"/>
    <w:rsid w:val="00662D29"/>
    <w:rsid w:val="00665E63"/>
    <w:rsid w:val="006668EF"/>
    <w:rsid w:val="0066760B"/>
    <w:rsid w:val="006736E8"/>
    <w:rsid w:val="00675E80"/>
    <w:rsid w:val="00676C30"/>
    <w:rsid w:val="006812AF"/>
    <w:rsid w:val="00682486"/>
    <w:rsid w:val="00683F86"/>
    <w:rsid w:val="00687059"/>
    <w:rsid w:val="00691B39"/>
    <w:rsid w:val="006A2085"/>
    <w:rsid w:val="006A5F0C"/>
    <w:rsid w:val="006A6D26"/>
    <w:rsid w:val="006A7E56"/>
    <w:rsid w:val="006B20F9"/>
    <w:rsid w:val="006B371B"/>
    <w:rsid w:val="006C2F59"/>
    <w:rsid w:val="006C459B"/>
    <w:rsid w:val="006C4886"/>
    <w:rsid w:val="006D4964"/>
    <w:rsid w:val="006D75F2"/>
    <w:rsid w:val="006E13E3"/>
    <w:rsid w:val="006F4E88"/>
    <w:rsid w:val="007008DE"/>
    <w:rsid w:val="00711400"/>
    <w:rsid w:val="00711CF0"/>
    <w:rsid w:val="00717FF2"/>
    <w:rsid w:val="00723375"/>
    <w:rsid w:val="007261A4"/>
    <w:rsid w:val="0072778C"/>
    <w:rsid w:val="007309AD"/>
    <w:rsid w:val="007406F9"/>
    <w:rsid w:val="00740E91"/>
    <w:rsid w:val="00743F31"/>
    <w:rsid w:val="007475ED"/>
    <w:rsid w:val="0075092C"/>
    <w:rsid w:val="00750DE0"/>
    <w:rsid w:val="0075634C"/>
    <w:rsid w:val="007567DD"/>
    <w:rsid w:val="007643BF"/>
    <w:rsid w:val="00764623"/>
    <w:rsid w:val="00767D54"/>
    <w:rsid w:val="007711B8"/>
    <w:rsid w:val="007730AD"/>
    <w:rsid w:val="00775C1C"/>
    <w:rsid w:val="00777226"/>
    <w:rsid w:val="00795704"/>
    <w:rsid w:val="00795D62"/>
    <w:rsid w:val="007A0A39"/>
    <w:rsid w:val="007B6316"/>
    <w:rsid w:val="007D50AA"/>
    <w:rsid w:val="007D51D7"/>
    <w:rsid w:val="007E16E3"/>
    <w:rsid w:val="007E29F9"/>
    <w:rsid w:val="007E441A"/>
    <w:rsid w:val="007E6F45"/>
    <w:rsid w:val="007E6F69"/>
    <w:rsid w:val="007F4CA3"/>
    <w:rsid w:val="007F5794"/>
    <w:rsid w:val="00800506"/>
    <w:rsid w:val="008117C7"/>
    <w:rsid w:val="00821F14"/>
    <w:rsid w:val="00824CDA"/>
    <w:rsid w:val="008254FB"/>
    <w:rsid w:val="00825E2B"/>
    <w:rsid w:val="00826C64"/>
    <w:rsid w:val="00827475"/>
    <w:rsid w:val="008335CF"/>
    <w:rsid w:val="0083401F"/>
    <w:rsid w:val="00836562"/>
    <w:rsid w:val="00841656"/>
    <w:rsid w:val="0084537A"/>
    <w:rsid w:val="0085251E"/>
    <w:rsid w:val="00855262"/>
    <w:rsid w:val="00855A59"/>
    <w:rsid w:val="00860449"/>
    <w:rsid w:val="008605D8"/>
    <w:rsid w:val="00865658"/>
    <w:rsid w:val="008743FF"/>
    <w:rsid w:val="00874F68"/>
    <w:rsid w:val="00877425"/>
    <w:rsid w:val="00881112"/>
    <w:rsid w:val="00896F80"/>
    <w:rsid w:val="008A4B36"/>
    <w:rsid w:val="008B33DB"/>
    <w:rsid w:val="008C0921"/>
    <w:rsid w:val="008C1FAF"/>
    <w:rsid w:val="008C2D6B"/>
    <w:rsid w:val="008C2FAF"/>
    <w:rsid w:val="008C365A"/>
    <w:rsid w:val="008C3844"/>
    <w:rsid w:val="008C3C99"/>
    <w:rsid w:val="008D0068"/>
    <w:rsid w:val="008D069A"/>
    <w:rsid w:val="008D1C06"/>
    <w:rsid w:val="008D301E"/>
    <w:rsid w:val="008E07DE"/>
    <w:rsid w:val="008E42E3"/>
    <w:rsid w:val="008F639C"/>
    <w:rsid w:val="008F6583"/>
    <w:rsid w:val="00904002"/>
    <w:rsid w:val="00905137"/>
    <w:rsid w:val="00911A77"/>
    <w:rsid w:val="0092578D"/>
    <w:rsid w:val="00926776"/>
    <w:rsid w:val="00937BD4"/>
    <w:rsid w:val="00941C91"/>
    <w:rsid w:val="00943D06"/>
    <w:rsid w:val="00945417"/>
    <w:rsid w:val="009478CD"/>
    <w:rsid w:val="00954736"/>
    <w:rsid w:val="00956EF2"/>
    <w:rsid w:val="00962395"/>
    <w:rsid w:val="0096348F"/>
    <w:rsid w:val="0096679B"/>
    <w:rsid w:val="00966F94"/>
    <w:rsid w:val="00971D4A"/>
    <w:rsid w:val="009721EB"/>
    <w:rsid w:val="009802EC"/>
    <w:rsid w:val="009A6E98"/>
    <w:rsid w:val="009B6533"/>
    <w:rsid w:val="009B73C9"/>
    <w:rsid w:val="009B7DE0"/>
    <w:rsid w:val="009C2EA2"/>
    <w:rsid w:val="009C3E93"/>
    <w:rsid w:val="009D149B"/>
    <w:rsid w:val="009D26A3"/>
    <w:rsid w:val="009D4EB6"/>
    <w:rsid w:val="009D7EA9"/>
    <w:rsid w:val="009E421F"/>
    <w:rsid w:val="009E4838"/>
    <w:rsid w:val="009F52BA"/>
    <w:rsid w:val="00A01A43"/>
    <w:rsid w:val="00A0709E"/>
    <w:rsid w:val="00A11752"/>
    <w:rsid w:val="00A11C3E"/>
    <w:rsid w:val="00A12235"/>
    <w:rsid w:val="00A15F12"/>
    <w:rsid w:val="00A17265"/>
    <w:rsid w:val="00A234BE"/>
    <w:rsid w:val="00A244E8"/>
    <w:rsid w:val="00A24F55"/>
    <w:rsid w:val="00A2550E"/>
    <w:rsid w:val="00A31535"/>
    <w:rsid w:val="00A379D6"/>
    <w:rsid w:val="00A438A6"/>
    <w:rsid w:val="00A50136"/>
    <w:rsid w:val="00A512A8"/>
    <w:rsid w:val="00A64752"/>
    <w:rsid w:val="00A67060"/>
    <w:rsid w:val="00A7423F"/>
    <w:rsid w:val="00A74391"/>
    <w:rsid w:val="00A74512"/>
    <w:rsid w:val="00A749CA"/>
    <w:rsid w:val="00A80338"/>
    <w:rsid w:val="00A81506"/>
    <w:rsid w:val="00A85692"/>
    <w:rsid w:val="00A939DE"/>
    <w:rsid w:val="00A9469B"/>
    <w:rsid w:val="00A94CA9"/>
    <w:rsid w:val="00AA40A9"/>
    <w:rsid w:val="00AA49F9"/>
    <w:rsid w:val="00AA5F13"/>
    <w:rsid w:val="00AA6A4B"/>
    <w:rsid w:val="00AB1BEA"/>
    <w:rsid w:val="00AB20F7"/>
    <w:rsid w:val="00AB4BD2"/>
    <w:rsid w:val="00AC17EA"/>
    <w:rsid w:val="00AC3001"/>
    <w:rsid w:val="00AC610E"/>
    <w:rsid w:val="00AC6722"/>
    <w:rsid w:val="00AD106E"/>
    <w:rsid w:val="00AE07D6"/>
    <w:rsid w:val="00AE1C7D"/>
    <w:rsid w:val="00AE282A"/>
    <w:rsid w:val="00AE514D"/>
    <w:rsid w:val="00AF683B"/>
    <w:rsid w:val="00B003F2"/>
    <w:rsid w:val="00B1148B"/>
    <w:rsid w:val="00B11D50"/>
    <w:rsid w:val="00B20CA0"/>
    <w:rsid w:val="00B219AC"/>
    <w:rsid w:val="00B21A0A"/>
    <w:rsid w:val="00B233F1"/>
    <w:rsid w:val="00B3411D"/>
    <w:rsid w:val="00B36F41"/>
    <w:rsid w:val="00B4147A"/>
    <w:rsid w:val="00B56D87"/>
    <w:rsid w:val="00B57BE3"/>
    <w:rsid w:val="00B70DF7"/>
    <w:rsid w:val="00B766D9"/>
    <w:rsid w:val="00B862DB"/>
    <w:rsid w:val="00B90FCB"/>
    <w:rsid w:val="00B956CC"/>
    <w:rsid w:val="00B97F08"/>
    <w:rsid w:val="00BA4E04"/>
    <w:rsid w:val="00BA672A"/>
    <w:rsid w:val="00BC431B"/>
    <w:rsid w:val="00BC5CCF"/>
    <w:rsid w:val="00BC6909"/>
    <w:rsid w:val="00BD389F"/>
    <w:rsid w:val="00BD474E"/>
    <w:rsid w:val="00BE0D02"/>
    <w:rsid w:val="00BF1B15"/>
    <w:rsid w:val="00BF4374"/>
    <w:rsid w:val="00C04C3A"/>
    <w:rsid w:val="00C053C6"/>
    <w:rsid w:val="00C174FD"/>
    <w:rsid w:val="00C20BD5"/>
    <w:rsid w:val="00C240A7"/>
    <w:rsid w:val="00C24C70"/>
    <w:rsid w:val="00C269BD"/>
    <w:rsid w:val="00C323C8"/>
    <w:rsid w:val="00C36F62"/>
    <w:rsid w:val="00C5569C"/>
    <w:rsid w:val="00C606AD"/>
    <w:rsid w:val="00C61A61"/>
    <w:rsid w:val="00C66C66"/>
    <w:rsid w:val="00C74A4A"/>
    <w:rsid w:val="00C752A8"/>
    <w:rsid w:val="00C77B45"/>
    <w:rsid w:val="00C84F37"/>
    <w:rsid w:val="00C870A2"/>
    <w:rsid w:val="00C95928"/>
    <w:rsid w:val="00CA5537"/>
    <w:rsid w:val="00CA6CDF"/>
    <w:rsid w:val="00CB35BA"/>
    <w:rsid w:val="00CB47E0"/>
    <w:rsid w:val="00CB5C15"/>
    <w:rsid w:val="00CB6407"/>
    <w:rsid w:val="00CB7CD3"/>
    <w:rsid w:val="00CC22AF"/>
    <w:rsid w:val="00CC48DC"/>
    <w:rsid w:val="00CD023D"/>
    <w:rsid w:val="00CD24BF"/>
    <w:rsid w:val="00CD7B64"/>
    <w:rsid w:val="00CE018F"/>
    <w:rsid w:val="00CE088B"/>
    <w:rsid w:val="00CE08DB"/>
    <w:rsid w:val="00CE3783"/>
    <w:rsid w:val="00CF042F"/>
    <w:rsid w:val="00D0144A"/>
    <w:rsid w:val="00D05AE4"/>
    <w:rsid w:val="00D1579D"/>
    <w:rsid w:val="00D1648F"/>
    <w:rsid w:val="00D20816"/>
    <w:rsid w:val="00D24440"/>
    <w:rsid w:val="00D309BB"/>
    <w:rsid w:val="00D30DB2"/>
    <w:rsid w:val="00D31D1D"/>
    <w:rsid w:val="00D347A8"/>
    <w:rsid w:val="00D40845"/>
    <w:rsid w:val="00D444D9"/>
    <w:rsid w:val="00D44682"/>
    <w:rsid w:val="00D45B2E"/>
    <w:rsid w:val="00D54039"/>
    <w:rsid w:val="00D5641D"/>
    <w:rsid w:val="00D56983"/>
    <w:rsid w:val="00D6659C"/>
    <w:rsid w:val="00D703CA"/>
    <w:rsid w:val="00D72CA8"/>
    <w:rsid w:val="00D736A2"/>
    <w:rsid w:val="00D747A9"/>
    <w:rsid w:val="00D76CD6"/>
    <w:rsid w:val="00D80D96"/>
    <w:rsid w:val="00D93025"/>
    <w:rsid w:val="00D94D76"/>
    <w:rsid w:val="00DA0D43"/>
    <w:rsid w:val="00DA3A00"/>
    <w:rsid w:val="00DA4AB5"/>
    <w:rsid w:val="00DA6123"/>
    <w:rsid w:val="00DA6FEB"/>
    <w:rsid w:val="00DB7F96"/>
    <w:rsid w:val="00DC0C78"/>
    <w:rsid w:val="00DC2032"/>
    <w:rsid w:val="00DC73D7"/>
    <w:rsid w:val="00DD48F4"/>
    <w:rsid w:val="00DD6BF4"/>
    <w:rsid w:val="00DE1CAE"/>
    <w:rsid w:val="00DE2A80"/>
    <w:rsid w:val="00DE415F"/>
    <w:rsid w:val="00DE692C"/>
    <w:rsid w:val="00DF078F"/>
    <w:rsid w:val="00E005DD"/>
    <w:rsid w:val="00E044DC"/>
    <w:rsid w:val="00E07417"/>
    <w:rsid w:val="00E11769"/>
    <w:rsid w:val="00E2001A"/>
    <w:rsid w:val="00E36D3F"/>
    <w:rsid w:val="00E410B0"/>
    <w:rsid w:val="00E4179F"/>
    <w:rsid w:val="00E44628"/>
    <w:rsid w:val="00E52534"/>
    <w:rsid w:val="00E5356F"/>
    <w:rsid w:val="00E544DF"/>
    <w:rsid w:val="00E6000E"/>
    <w:rsid w:val="00E60579"/>
    <w:rsid w:val="00E64F54"/>
    <w:rsid w:val="00E65961"/>
    <w:rsid w:val="00E66BE0"/>
    <w:rsid w:val="00E71FD8"/>
    <w:rsid w:val="00E729DF"/>
    <w:rsid w:val="00E735A2"/>
    <w:rsid w:val="00E768FB"/>
    <w:rsid w:val="00E774BB"/>
    <w:rsid w:val="00E81006"/>
    <w:rsid w:val="00E86B34"/>
    <w:rsid w:val="00E86C6D"/>
    <w:rsid w:val="00E9135A"/>
    <w:rsid w:val="00E9236A"/>
    <w:rsid w:val="00E94941"/>
    <w:rsid w:val="00EA0D97"/>
    <w:rsid w:val="00EA36F8"/>
    <w:rsid w:val="00EA4C6E"/>
    <w:rsid w:val="00EB20EE"/>
    <w:rsid w:val="00EB211F"/>
    <w:rsid w:val="00ED0209"/>
    <w:rsid w:val="00ED1EC4"/>
    <w:rsid w:val="00EE1DFC"/>
    <w:rsid w:val="00EE4938"/>
    <w:rsid w:val="00EE6AF8"/>
    <w:rsid w:val="00F066F7"/>
    <w:rsid w:val="00F11DB9"/>
    <w:rsid w:val="00F13F17"/>
    <w:rsid w:val="00F14466"/>
    <w:rsid w:val="00F1475C"/>
    <w:rsid w:val="00F214D4"/>
    <w:rsid w:val="00F26787"/>
    <w:rsid w:val="00F37D7C"/>
    <w:rsid w:val="00F527E3"/>
    <w:rsid w:val="00F61AAB"/>
    <w:rsid w:val="00F634A6"/>
    <w:rsid w:val="00F67332"/>
    <w:rsid w:val="00F67C35"/>
    <w:rsid w:val="00F736F0"/>
    <w:rsid w:val="00F778F7"/>
    <w:rsid w:val="00F829C2"/>
    <w:rsid w:val="00F83D3F"/>
    <w:rsid w:val="00F83E00"/>
    <w:rsid w:val="00F92492"/>
    <w:rsid w:val="00FA52CB"/>
    <w:rsid w:val="00FB3629"/>
    <w:rsid w:val="00FD6C9D"/>
    <w:rsid w:val="00FE05F5"/>
    <w:rsid w:val="00FE121E"/>
    <w:rsid w:val="00FE3549"/>
    <w:rsid w:val="00FE6874"/>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D4FC"/>
  <w15:chartTrackingRefBased/>
  <w15:docId w15:val="{FC33D8DD-B2A3-4D8A-B0B3-DD6FA73B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C1B89"/>
  </w:style>
  <w:style w:type="character" w:styleId="Hyperlink">
    <w:name w:val="Hyperlink"/>
    <w:basedOn w:val="DefaultParagraphFont"/>
    <w:uiPriority w:val="99"/>
    <w:unhideWhenUsed/>
    <w:rsid w:val="00534521"/>
    <w:rPr>
      <w:color w:val="0000FF"/>
      <w:u w:val="single"/>
    </w:rPr>
  </w:style>
  <w:style w:type="character" w:customStyle="1" w:styleId="contribdegrees">
    <w:name w:val="contribdegrees"/>
    <w:basedOn w:val="DefaultParagraphFont"/>
    <w:rsid w:val="00A74512"/>
  </w:style>
  <w:style w:type="character" w:customStyle="1" w:styleId="overlay">
    <w:name w:val="overlay"/>
    <w:basedOn w:val="DefaultParagraphFont"/>
    <w:rsid w:val="00A74512"/>
  </w:style>
  <w:style w:type="character" w:customStyle="1" w:styleId="heading">
    <w:name w:val="heading"/>
    <w:basedOn w:val="DefaultParagraphFont"/>
    <w:rsid w:val="00A74512"/>
  </w:style>
  <w:style w:type="character" w:customStyle="1" w:styleId="corr-email">
    <w:name w:val="corr-email"/>
    <w:basedOn w:val="DefaultParagraphFont"/>
    <w:rsid w:val="00A74512"/>
  </w:style>
  <w:style w:type="character" w:styleId="UnresolvedMention">
    <w:name w:val="Unresolved Mention"/>
    <w:basedOn w:val="DefaultParagraphFont"/>
    <w:uiPriority w:val="99"/>
    <w:semiHidden/>
    <w:unhideWhenUsed/>
    <w:rsid w:val="001C11B6"/>
    <w:rPr>
      <w:color w:val="605E5C"/>
      <w:shd w:val="clear" w:color="auto" w:fill="E1DFDD"/>
    </w:rPr>
  </w:style>
  <w:style w:type="character" w:styleId="FollowedHyperlink">
    <w:name w:val="FollowedHyperlink"/>
    <w:basedOn w:val="DefaultParagraphFont"/>
    <w:uiPriority w:val="99"/>
    <w:semiHidden/>
    <w:unhideWhenUsed/>
    <w:rsid w:val="00105FC3"/>
    <w:rPr>
      <w:color w:val="954F72" w:themeColor="followedHyperlink"/>
      <w:u w:val="single"/>
    </w:rPr>
  </w:style>
  <w:style w:type="paragraph" w:styleId="Bibliography">
    <w:name w:val="Bibliography"/>
    <w:basedOn w:val="Normal"/>
    <w:next w:val="Normal"/>
    <w:uiPriority w:val="37"/>
    <w:unhideWhenUsed/>
    <w:rsid w:val="009B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60104">
      <w:bodyDiv w:val="1"/>
      <w:marLeft w:val="0"/>
      <w:marRight w:val="0"/>
      <w:marTop w:val="0"/>
      <w:marBottom w:val="0"/>
      <w:divBdr>
        <w:top w:val="none" w:sz="0" w:space="0" w:color="auto"/>
        <w:left w:val="none" w:sz="0" w:space="0" w:color="auto"/>
        <w:bottom w:val="none" w:sz="0" w:space="0" w:color="auto"/>
        <w:right w:val="none" w:sz="0" w:space="0" w:color="auto"/>
      </w:divBdr>
    </w:div>
    <w:div w:id="580870572">
      <w:bodyDiv w:val="1"/>
      <w:marLeft w:val="0"/>
      <w:marRight w:val="0"/>
      <w:marTop w:val="0"/>
      <w:marBottom w:val="0"/>
      <w:divBdr>
        <w:top w:val="none" w:sz="0" w:space="0" w:color="auto"/>
        <w:left w:val="none" w:sz="0" w:space="0" w:color="auto"/>
        <w:bottom w:val="none" w:sz="0" w:space="0" w:color="auto"/>
        <w:right w:val="none" w:sz="0" w:space="0" w:color="auto"/>
      </w:divBdr>
    </w:div>
    <w:div w:id="687951139">
      <w:bodyDiv w:val="1"/>
      <w:marLeft w:val="0"/>
      <w:marRight w:val="0"/>
      <w:marTop w:val="0"/>
      <w:marBottom w:val="0"/>
      <w:divBdr>
        <w:top w:val="none" w:sz="0" w:space="0" w:color="auto"/>
        <w:left w:val="none" w:sz="0" w:space="0" w:color="auto"/>
        <w:bottom w:val="none" w:sz="0" w:space="0" w:color="auto"/>
        <w:right w:val="none" w:sz="0" w:space="0" w:color="auto"/>
      </w:divBdr>
    </w:div>
    <w:div w:id="1409182596">
      <w:bodyDiv w:val="1"/>
      <w:marLeft w:val="0"/>
      <w:marRight w:val="0"/>
      <w:marTop w:val="0"/>
      <w:marBottom w:val="0"/>
      <w:divBdr>
        <w:top w:val="none" w:sz="0" w:space="0" w:color="auto"/>
        <w:left w:val="none" w:sz="0" w:space="0" w:color="auto"/>
        <w:bottom w:val="none" w:sz="0" w:space="0" w:color="auto"/>
        <w:right w:val="none" w:sz="0" w:space="0" w:color="auto"/>
      </w:divBdr>
    </w:div>
    <w:div w:id="1451051800">
      <w:bodyDiv w:val="1"/>
      <w:marLeft w:val="0"/>
      <w:marRight w:val="0"/>
      <w:marTop w:val="0"/>
      <w:marBottom w:val="0"/>
      <w:divBdr>
        <w:top w:val="none" w:sz="0" w:space="0" w:color="auto"/>
        <w:left w:val="none" w:sz="0" w:space="0" w:color="auto"/>
        <w:bottom w:val="none" w:sz="0" w:space="0" w:color="auto"/>
        <w:right w:val="none" w:sz="0" w:space="0" w:color="auto"/>
      </w:divBdr>
    </w:div>
    <w:div w:id="1475609136">
      <w:bodyDiv w:val="1"/>
      <w:marLeft w:val="0"/>
      <w:marRight w:val="0"/>
      <w:marTop w:val="0"/>
      <w:marBottom w:val="0"/>
      <w:divBdr>
        <w:top w:val="none" w:sz="0" w:space="0" w:color="auto"/>
        <w:left w:val="none" w:sz="0" w:space="0" w:color="auto"/>
        <w:bottom w:val="none" w:sz="0" w:space="0" w:color="auto"/>
        <w:right w:val="none" w:sz="0" w:space="0" w:color="auto"/>
      </w:divBdr>
    </w:div>
    <w:div w:id="1496414557">
      <w:bodyDiv w:val="1"/>
      <w:marLeft w:val="0"/>
      <w:marRight w:val="0"/>
      <w:marTop w:val="0"/>
      <w:marBottom w:val="0"/>
      <w:divBdr>
        <w:top w:val="none" w:sz="0" w:space="0" w:color="auto"/>
        <w:left w:val="none" w:sz="0" w:space="0" w:color="auto"/>
        <w:bottom w:val="none" w:sz="0" w:space="0" w:color="auto"/>
        <w:right w:val="none" w:sz="0" w:space="0" w:color="auto"/>
      </w:divBdr>
      <w:divsChild>
        <w:div w:id="1678461672">
          <w:marLeft w:val="0"/>
          <w:marRight w:val="0"/>
          <w:marTop w:val="0"/>
          <w:marBottom w:val="0"/>
          <w:divBdr>
            <w:top w:val="none" w:sz="0" w:space="0" w:color="auto"/>
            <w:left w:val="none" w:sz="0" w:space="0" w:color="auto"/>
            <w:bottom w:val="none" w:sz="0" w:space="0" w:color="auto"/>
            <w:right w:val="none" w:sz="0" w:space="0" w:color="auto"/>
          </w:divBdr>
        </w:div>
        <w:div w:id="1006446944">
          <w:marLeft w:val="0"/>
          <w:marRight w:val="0"/>
          <w:marTop w:val="0"/>
          <w:marBottom w:val="0"/>
          <w:divBdr>
            <w:top w:val="none" w:sz="0" w:space="0" w:color="auto"/>
            <w:left w:val="none" w:sz="0" w:space="0" w:color="auto"/>
            <w:bottom w:val="none" w:sz="0" w:space="0" w:color="auto"/>
            <w:right w:val="none" w:sz="0" w:space="0" w:color="auto"/>
          </w:divBdr>
        </w:div>
      </w:divsChild>
    </w:div>
    <w:div w:id="1540585115">
      <w:bodyDiv w:val="1"/>
      <w:marLeft w:val="0"/>
      <w:marRight w:val="0"/>
      <w:marTop w:val="0"/>
      <w:marBottom w:val="0"/>
      <w:divBdr>
        <w:top w:val="none" w:sz="0" w:space="0" w:color="auto"/>
        <w:left w:val="none" w:sz="0" w:space="0" w:color="auto"/>
        <w:bottom w:val="none" w:sz="0" w:space="0" w:color="auto"/>
        <w:right w:val="none" w:sz="0" w:space="0" w:color="auto"/>
      </w:divBdr>
    </w:div>
    <w:div w:id="18963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rgenproject.org/hunger-in-romania/" TargetMode="External"/><Relationship Id="rId18" Type="http://schemas.openxmlformats.org/officeDocument/2006/relationships/hyperlink" Target="https://www.romania-insider.com/kaufland-ultragreens-first-vertically-integrated-greenhouse-romania" TargetMode="External"/><Relationship Id="rId26" Type="http://schemas.openxmlformats.org/officeDocument/2006/relationships/hyperlink" Target="https://www.romania-insider.com/eurostat-overcrowding-2017-2019" TargetMode="External"/><Relationship Id="rId39" Type="http://schemas.openxmlformats.org/officeDocument/2006/relationships/hyperlink" Target="https://www.worldbank.org/en/news/feature/2014/04/02/world-bank-champions-equality-for-women-in-romania%20Accessed%2027%20July%202024" TargetMode="External"/><Relationship Id="rId21" Type="http://schemas.openxmlformats.org/officeDocument/2006/relationships/hyperlink" Target="https://eures.europa.eu/living-and-working/labour-market-information/labour-market-information-romania_en%20%20Accessed%2027%20July%202024" TargetMode="External"/><Relationship Id="rId34" Type="http://schemas.openxmlformats.org/officeDocument/2006/relationships/hyperlink" Target="https://ec.europa.eu/eurostat/statistics-explained/SEPDF/cache/112343.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orgenproject.org/top-10-facts-about-living-conditions-in-romania/" TargetMode="External"/><Relationship Id="rId20" Type="http://schemas.openxmlformats.org/officeDocument/2006/relationships/hyperlink" Target="https://hir.harvard.edu/litigating-for-roma-rights/" TargetMode="External"/><Relationship Id="rId29" Type="http://schemas.openxmlformats.org/officeDocument/2006/relationships/hyperlink" Target="https://tradingeconomics.com/romania/unemployment-ra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rgenproject.org/child-poverty-in-romania/" TargetMode="External"/><Relationship Id="rId24" Type="http://schemas.openxmlformats.org/officeDocument/2006/relationships/hyperlink" Target="https://www.statista.com/statistics/1257348/romania-internal-migration-from-rural-to-urban-areas/" TargetMode="External"/><Relationship Id="rId32" Type="http://schemas.openxmlformats.org/officeDocument/2006/relationships/hyperlink" Target="https://borgenproject.org/homelessness-in-romania/" TargetMode="External"/><Relationship Id="rId37" Type="http://schemas.openxmlformats.org/officeDocument/2006/relationships/hyperlink" Target="https://borgenproject.org/8-facts-about-poverty-among-the-roma-population-in-romania/"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alentup.io/blog/average-salary-in-romania/" TargetMode="External"/><Relationship Id="rId23" Type="http://schemas.openxmlformats.org/officeDocument/2006/relationships/hyperlink" Target="https://business-review.eu/business/hidden-workforce-almost-1-in-4-romanians-works-in-agriculture-the-highest-share-in-the-eu-202120" TargetMode="External"/><Relationship Id="rId28" Type="http://schemas.openxmlformats.org/officeDocument/2006/relationships/hyperlink" Target="https://www.ceicdata.com/en/romania/labour-force-participation-rate/unemployment-rate-rural-ilo-unemployed" TargetMode="External"/><Relationship Id="rId36" Type="http://schemas.openxmlformats.org/officeDocument/2006/relationships/hyperlink" Target="https://www.dangerous-business.com/village-scenes-life-in-rural-romania/" TargetMode="External"/><Relationship Id="rId10" Type="http://schemas.openxmlformats.org/officeDocument/2006/relationships/hyperlink" Target="https://www.romaniaexperience.com/where-from-to-get-delicious-food-in-romania-the-peasants-market-of-course/" TargetMode="External"/><Relationship Id="rId19" Type="http://schemas.openxmlformats.org/officeDocument/2006/relationships/hyperlink" Target="https://www.eib.org/en/stories/romania-infrastructure-financing" TargetMode="External"/><Relationship Id="rId31" Type="http://schemas.openxmlformats.org/officeDocument/2006/relationships/hyperlink" Target="https://www.cia.gov/the-world-factbook/countries/romania/" TargetMode="External"/><Relationship Id="rId4" Type="http://schemas.openxmlformats.org/officeDocument/2006/relationships/customXml" Target="../customXml/item4.xml"/><Relationship Id="rId9" Type="http://schemas.openxmlformats.org/officeDocument/2006/relationships/hyperlink" Target="https://borgenproject.org/covid-19s-impact-on-romania/" TargetMode="External"/><Relationship Id="rId14" Type="http://schemas.openxmlformats.org/officeDocument/2006/relationships/hyperlink" Target="https://culturalatlas.sbs.com.au/romanian-culture%20Accessed%201%20March%202024" TargetMode="External"/><Relationship Id="rId22" Type="http://schemas.openxmlformats.org/officeDocument/2006/relationships/hyperlink" Target="https://borgenproject.org/the-causes-of-poverty-in-romania/" TargetMode="External"/><Relationship Id="rId27" Type="http://schemas.openxmlformats.org/officeDocument/2006/relationships/hyperlink" Target="https://documents1.worldbank.org/curated/en/210481530907970911/pdf/128064-SCD-PUBLIC-P160439-RomaniaSCDBackgroundNoteMigration.pdf" TargetMode="External"/><Relationship Id="rId30" Type="http://schemas.openxmlformats.org/officeDocument/2006/relationships/hyperlink" Target="https://www.ceicdata.com/en/romania/labour-force-participation-rate/unemployment-rate-urban-ilo-unemployed" TargetMode="External"/><Relationship Id="rId35" Type="http://schemas.openxmlformats.org/officeDocument/2006/relationships/hyperlink" Target="https://ec.europa.eu/eurostat/statistics-explained/SEPDF/cache/112337.pdf" TargetMode="External"/><Relationship Id="rId8" Type="http://schemas.openxmlformats.org/officeDocument/2006/relationships/hyperlink" Target="https://www.ncbi.nlm.nih.gov/pmc/articles/PMC10379121/" TargetMode="External"/><Relationship Id="rId3" Type="http://schemas.openxmlformats.org/officeDocument/2006/relationships/customXml" Target="../customXml/item3.xml"/><Relationship Id="rId12" Type="http://schemas.openxmlformats.org/officeDocument/2006/relationships/hyperlink" Target="https://www.brookings.edu/articles/romania-thriving-cities-rural-poverty-and-a-trust-deficit/" TargetMode="External"/><Relationship Id="rId17" Type="http://schemas.openxmlformats.org/officeDocument/2006/relationships/hyperlink" Target="https://migrant-integration.ec.europa.eu/library-document/information-about-marriage-romania_en%20Accessed%2027%20July%202024" TargetMode="External"/><Relationship Id="rId25" Type="http://schemas.openxmlformats.org/officeDocument/2006/relationships/hyperlink" Target="https://agriculture.ec.europa.eu/cap-my-country/cap-strategic-plans/romania_en" TargetMode="External"/><Relationship Id="rId33" Type="http://schemas.openxmlformats.org/officeDocument/2006/relationships/hyperlink" Target="https://www.mdpi.com/2071-1050/14/14/8549" TargetMode="External"/><Relationship Id="rId38" Type="http://schemas.openxmlformats.org/officeDocument/2006/relationships/hyperlink" Target="https://borgenproject.org/top-10-facts-about-poverty-in-rom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826C98AE5B4DA6FB74BC66663BF6" ma:contentTypeVersion="18" ma:contentTypeDescription="Create a new document." ma:contentTypeScope="" ma:versionID="8cd7ad55e7fcf0fc843533d7705e8657">
  <xsd:schema xmlns:xsd="http://www.w3.org/2001/XMLSchema" xmlns:xs="http://www.w3.org/2001/XMLSchema" xmlns:p="http://schemas.microsoft.com/office/2006/metadata/properties" xmlns:ns3="45ea9735-b72e-4690-9a79-4fd83b788caa" xmlns:ns4="1d5e4bf5-3612-498c-9bd6-5757b6301f23" targetNamespace="http://schemas.microsoft.com/office/2006/metadata/properties" ma:root="true" ma:fieldsID="cc0d09add1a77f50421502714b0e6425" ns3:_="" ns4:_="">
    <xsd:import namespace="45ea9735-b72e-4690-9a79-4fd83b788caa"/>
    <xsd:import namespace="1d5e4bf5-3612-498c-9bd6-5757b6301f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9735-b72e-4690-9a79-4fd83b788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e4bf5-3612-498c-9bd6-5757b6301f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ea9735-b72e-4690-9a79-4fd83b788caa"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b:Source>
    <b:Tag>Lil23</b:Tag>
    <b:SourceType>JournalArticle</b:SourceType>
    <b:Guid>{ABEFAA49-17FD-4775-A7F5-D0FADE965690}</b:Guid>
    <b:Author>
      <b:Author>
        <b:NameList>
          <b:Person>
            <b:Last>Liliana Dumitrache</b:Last>
            <b:First>Mariana</b:First>
            <b:Middle>Nae, Gabriel Simion, Cristian Gazacu</b:Middle>
          </b:Person>
        </b:NameList>
      </b:Author>
    </b:Author>
    <b:Title>Geographic maldistribution of the physician workforce in Romania: urban-rural divide and need for better planning and retention strategies</b:Title>
    <b:JournalName>Human Geographies - Journal of Studies and Research in Human Geography</b:JournalName>
    <b:Year>2023</b:Year>
    <b:Pages>0</b:Pages>
    <b:RefOrder>1</b:RefOrder>
  </b:Source>
  <b:Source>
    <b:Tag>Urb22</b:Tag>
    <b:SourceType>Report</b:SourceType>
    <b:Guid>{CAC1F39E-A830-4102-A312-3A12BD0D045A}</b:Guid>
    <b:Title>Urban-rural Europe - education and training </b:Title>
    <b:Year>2022</b:Year>
    <b:Medium>Online https://ec.europa.eu/eurostat/statistics-explained/SEPDF/cache/112337.pdf</b:Medium>
    <b:Publisher>Eurostat</b:Publisher>
    <b:RefOrder>2</b:RefOrder>
  </b:Source>
</b:Sources>
</file>

<file path=customXml/itemProps1.xml><?xml version="1.0" encoding="utf-8"?>
<ds:datastoreItem xmlns:ds="http://schemas.openxmlformats.org/officeDocument/2006/customXml" ds:itemID="{2FE4C15A-FF5A-4EAE-AC54-615FC527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9735-b72e-4690-9a79-4fd83b788caa"/>
    <ds:schemaRef ds:uri="1d5e4bf5-3612-498c-9bd6-5757b6301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781B4-7B6C-4AA1-9297-F79F896F4FF5}">
  <ds:schemaRefs>
    <ds:schemaRef ds:uri="http://schemas.microsoft.com/sharepoint/v3/contenttype/forms"/>
  </ds:schemaRefs>
</ds:datastoreItem>
</file>

<file path=customXml/itemProps3.xml><?xml version="1.0" encoding="utf-8"?>
<ds:datastoreItem xmlns:ds="http://schemas.openxmlformats.org/officeDocument/2006/customXml" ds:itemID="{6281D2D3-6267-4041-98F6-03B4BE61C100}">
  <ds:schemaRefs>
    <ds:schemaRef ds:uri="http://schemas.microsoft.com/office/2006/metadata/properties"/>
    <ds:schemaRef ds:uri="http://schemas.microsoft.com/office/infopath/2007/PartnerControls"/>
    <ds:schemaRef ds:uri="45ea9735-b72e-4690-9a79-4fd83b788caa"/>
  </ds:schemaRefs>
</ds:datastoreItem>
</file>

<file path=customXml/itemProps4.xml><?xml version="1.0" encoding="utf-8"?>
<ds:datastoreItem xmlns:ds="http://schemas.openxmlformats.org/officeDocument/2006/customXml" ds:itemID="{8861CF38-D35C-4A2A-B859-2530DEE1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Austin Public Schools</Company>
  <LinksUpToDate>false</LinksUpToDate>
  <CharactersWithSpaces>29774</CharactersWithSpaces>
  <SharedDoc>false</SharedDoc>
  <HLinks>
    <vt:vector size="132" baseType="variant">
      <vt:variant>
        <vt:i4>4</vt:i4>
      </vt:variant>
      <vt:variant>
        <vt:i4>63</vt:i4>
      </vt:variant>
      <vt:variant>
        <vt:i4>0</vt:i4>
      </vt:variant>
      <vt:variant>
        <vt:i4>5</vt:i4>
      </vt:variant>
      <vt:variant>
        <vt:lpwstr>https://borgenproject.org/top-10-facts-about-poverty-in-romania/</vt:lpwstr>
      </vt:variant>
      <vt:variant>
        <vt:lpwstr/>
      </vt:variant>
      <vt:variant>
        <vt:i4>4325407</vt:i4>
      </vt:variant>
      <vt:variant>
        <vt:i4>60</vt:i4>
      </vt:variant>
      <vt:variant>
        <vt:i4>0</vt:i4>
      </vt:variant>
      <vt:variant>
        <vt:i4>5</vt:i4>
      </vt:variant>
      <vt:variant>
        <vt:lpwstr>https://borgenproject.org/8-facts-about-poverty-among-the-roma-population-in-romania/</vt:lpwstr>
      </vt:variant>
      <vt:variant>
        <vt:lpwstr/>
      </vt:variant>
      <vt:variant>
        <vt:i4>1638485</vt:i4>
      </vt:variant>
      <vt:variant>
        <vt:i4>57</vt:i4>
      </vt:variant>
      <vt:variant>
        <vt:i4>0</vt:i4>
      </vt:variant>
      <vt:variant>
        <vt:i4>5</vt:i4>
      </vt:variant>
      <vt:variant>
        <vt:lpwstr>https://www.dangerous-business.com/village-scenes-life-in-rural-romania/</vt:lpwstr>
      </vt:variant>
      <vt:variant>
        <vt:lpwstr/>
      </vt:variant>
      <vt:variant>
        <vt:i4>7929959</vt:i4>
      </vt:variant>
      <vt:variant>
        <vt:i4>54</vt:i4>
      </vt:variant>
      <vt:variant>
        <vt:i4>0</vt:i4>
      </vt:variant>
      <vt:variant>
        <vt:i4>5</vt:i4>
      </vt:variant>
      <vt:variant>
        <vt:lpwstr>https://borgenproject.org/homelessness-in-romania/</vt:lpwstr>
      </vt:variant>
      <vt:variant>
        <vt:lpwstr/>
      </vt:variant>
      <vt:variant>
        <vt:i4>6094938</vt:i4>
      </vt:variant>
      <vt:variant>
        <vt:i4>51</vt:i4>
      </vt:variant>
      <vt:variant>
        <vt:i4>0</vt:i4>
      </vt:variant>
      <vt:variant>
        <vt:i4>5</vt:i4>
      </vt:variant>
      <vt:variant>
        <vt:lpwstr>https://www.cia.gov/the-world-factbook/countries/romania/</vt:lpwstr>
      </vt:variant>
      <vt:variant>
        <vt:lpwstr/>
      </vt:variant>
      <vt:variant>
        <vt:i4>3866662</vt:i4>
      </vt:variant>
      <vt:variant>
        <vt:i4>48</vt:i4>
      </vt:variant>
      <vt:variant>
        <vt:i4>0</vt:i4>
      </vt:variant>
      <vt:variant>
        <vt:i4>5</vt:i4>
      </vt:variant>
      <vt:variant>
        <vt:lpwstr>https://www.ceicdata.com/en/romania/labour-force-participation-rate/unemployment-rate-urban-ilo-unemployed</vt:lpwstr>
      </vt:variant>
      <vt:variant>
        <vt:lpwstr>:~:text=Romania%20Unemployment%20Rate%3A%20Urban%3A%20ILO%20Unemployed%20data%20is,record%20low%20of%202.500%20%25%20in%20Sep%202023</vt:lpwstr>
      </vt:variant>
      <vt:variant>
        <vt:i4>4194318</vt:i4>
      </vt:variant>
      <vt:variant>
        <vt:i4>45</vt:i4>
      </vt:variant>
      <vt:variant>
        <vt:i4>0</vt:i4>
      </vt:variant>
      <vt:variant>
        <vt:i4>5</vt:i4>
      </vt:variant>
      <vt:variant>
        <vt:lpwstr>https://tradingeconomics.com/romania/unemployment-rate</vt:lpwstr>
      </vt:variant>
      <vt:variant>
        <vt:lpwstr>:~:text=Romania%27s%20seasonally%20adjusted%20unemployment%20rate%20stood%20at%205.4%25,that%20for%20women%20ticked%20down%20%284.7%25%20vs%204.9%25%29</vt:lpwstr>
      </vt:variant>
      <vt:variant>
        <vt:i4>1769478</vt:i4>
      </vt:variant>
      <vt:variant>
        <vt:i4>42</vt:i4>
      </vt:variant>
      <vt:variant>
        <vt:i4>0</vt:i4>
      </vt:variant>
      <vt:variant>
        <vt:i4>5</vt:i4>
      </vt:variant>
      <vt:variant>
        <vt:lpwstr>https://www.ceicdata.com/en/romania/labour-force-participation-rate/unemployment-rate-rural-ilo-unemployed</vt:lpwstr>
      </vt:variant>
      <vt:variant>
        <vt:lpwstr>:~:text=Romania%20Unemployment%20Rate%3A%20Rural%3A%20ILO%20Unemployed%20data%20was,Mar%202021%20to%20Sep%202023%2C%20with%2011%20observations</vt:lpwstr>
      </vt:variant>
      <vt:variant>
        <vt:i4>3211371</vt:i4>
      </vt:variant>
      <vt:variant>
        <vt:i4>39</vt:i4>
      </vt:variant>
      <vt:variant>
        <vt:i4>0</vt:i4>
      </vt:variant>
      <vt:variant>
        <vt:i4>5</vt:i4>
      </vt:variant>
      <vt:variant>
        <vt:lpwstr>https://www.romania-insider.com/eurostat-overcrowding-2017-2019</vt:lpwstr>
      </vt:variant>
      <vt:variant>
        <vt:lpwstr/>
      </vt:variant>
      <vt:variant>
        <vt:i4>1114221</vt:i4>
      </vt:variant>
      <vt:variant>
        <vt:i4>36</vt:i4>
      </vt:variant>
      <vt:variant>
        <vt:i4>0</vt:i4>
      </vt:variant>
      <vt:variant>
        <vt:i4>5</vt:i4>
      </vt:variant>
      <vt:variant>
        <vt:lpwstr>https://agriculture.ec.europa.eu/cap-my-country/cap-strategic-plans/romania_en</vt:lpwstr>
      </vt:variant>
      <vt:variant>
        <vt:lpwstr/>
      </vt:variant>
      <vt:variant>
        <vt:i4>1704005</vt:i4>
      </vt:variant>
      <vt:variant>
        <vt:i4>33</vt:i4>
      </vt:variant>
      <vt:variant>
        <vt:i4>0</vt:i4>
      </vt:variant>
      <vt:variant>
        <vt:i4>5</vt:i4>
      </vt:variant>
      <vt:variant>
        <vt:lpwstr>https://business-review.eu/business/hidden-workforce-almost-1-in-4-romanians-works-in-agriculture-the-highest-share-in-the-eu-202120</vt:lpwstr>
      </vt:variant>
      <vt:variant>
        <vt:lpwstr/>
      </vt:variant>
      <vt:variant>
        <vt:i4>3407924</vt:i4>
      </vt:variant>
      <vt:variant>
        <vt:i4>30</vt:i4>
      </vt:variant>
      <vt:variant>
        <vt:i4>0</vt:i4>
      </vt:variant>
      <vt:variant>
        <vt:i4>5</vt:i4>
      </vt:variant>
      <vt:variant>
        <vt:lpwstr>https://borgenproject.org/the-causes-of-poverty-in-romania/</vt:lpwstr>
      </vt:variant>
      <vt:variant>
        <vt:lpwstr/>
      </vt:variant>
      <vt:variant>
        <vt:i4>7143472</vt:i4>
      </vt:variant>
      <vt:variant>
        <vt:i4>27</vt:i4>
      </vt:variant>
      <vt:variant>
        <vt:i4>0</vt:i4>
      </vt:variant>
      <vt:variant>
        <vt:i4>5</vt:i4>
      </vt:variant>
      <vt:variant>
        <vt:lpwstr>https://hir.harvard.edu/litigating-for-roma-rights/</vt:lpwstr>
      </vt:variant>
      <vt:variant>
        <vt:lpwstr/>
      </vt:variant>
      <vt:variant>
        <vt:i4>7012450</vt:i4>
      </vt:variant>
      <vt:variant>
        <vt:i4>24</vt:i4>
      </vt:variant>
      <vt:variant>
        <vt:i4>0</vt:i4>
      </vt:variant>
      <vt:variant>
        <vt:i4>5</vt:i4>
      </vt:variant>
      <vt:variant>
        <vt:lpwstr>https://www.eib.org/en/stories/romania-infrastructure-financing</vt:lpwstr>
      </vt:variant>
      <vt:variant>
        <vt:lpwstr/>
      </vt:variant>
      <vt:variant>
        <vt:i4>3604606</vt:i4>
      </vt:variant>
      <vt:variant>
        <vt:i4>21</vt:i4>
      </vt:variant>
      <vt:variant>
        <vt:i4>0</vt:i4>
      </vt:variant>
      <vt:variant>
        <vt:i4>5</vt:i4>
      </vt:variant>
      <vt:variant>
        <vt:lpwstr>https://borgenproject.org/top-10-facts-about-living-conditions-in-romania/</vt:lpwstr>
      </vt:variant>
      <vt:variant>
        <vt:lpwstr/>
      </vt:variant>
      <vt:variant>
        <vt:i4>196630</vt:i4>
      </vt:variant>
      <vt:variant>
        <vt:i4>18</vt:i4>
      </vt:variant>
      <vt:variant>
        <vt:i4>0</vt:i4>
      </vt:variant>
      <vt:variant>
        <vt:i4>5</vt:i4>
      </vt:variant>
      <vt:variant>
        <vt:lpwstr>https://culturalatlas.sbs.com.au/romanian-culture</vt:lpwstr>
      </vt:variant>
      <vt:variant>
        <vt:lpwstr/>
      </vt:variant>
      <vt:variant>
        <vt:i4>1245187</vt:i4>
      </vt:variant>
      <vt:variant>
        <vt:i4>15</vt:i4>
      </vt:variant>
      <vt:variant>
        <vt:i4>0</vt:i4>
      </vt:variant>
      <vt:variant>
        <vt:i4>5</vt:i4>
      </vt:variant>
      <vt:variant>
        <vt:lpwstr>https://borgenproject.org/hunger-in-romania/</vt:lpwstr>
      </vt:variant>
      <vt:variant>
        <vt:lpwstr/>
      </vt:variant>
      <vt:variant>
        <vt:i4>983104</vt:i4>
      </vt:variant>
      <vt:variant>
        <vt:i4>12</vt:i4>
      </vt:variant>
      <vt:variant>
        <vt:i4>0</vt:i4>
      </vt:variant>
      <vt:variant>
        <vt:i4>5</vt:i4>
      </vt:variant>
      <vt:variant>
        <vt:lpwstr>https://www.brookings.edu/articles/romania-thriving-cities-rural-poverty-and-a-trust-deficit/</vt:lpwstr>
      </vt:variant>
      <vt:variant>
        <vt:lpwstr/>
      </vt:variant>
      <vt:variant>
        <vt:i4>8061043</vt:i4>
      </vt:variant>
      <vt:variant>
        <vt:i4>9</vt:i4>
      </vt:variant>
      <vt:variant>
        <vt:i4>0</vt:i4>
      </vt:variant>
      <vt:variant>
        <vt:i4>5</vt:i4>
      </vt:variant>
      <vt:variant>
        <vt:lpwstr>https://borgenproject.org/child-poverty-in-romania/</vt:lpwstr>
      </vt:variant>
      <vt:variant>
        <vt:lpwstr/>
      </vt:variant>
      <vt:variant>
        <vt:i4>1310815</vt:i4>
      </vt:variant>
      <vt:variant>
        <vt:i4>6</vt:i4>
      </vt:variant>
      <vt:variant>
        <vt:i4>0</vt:i4>
      </vt:variant>
      <vt:variant>
        <vt:i4>5</vt:i4>
      </vt:variant>
      <vt:variant>
        <vt:lpwstr>https://www.romaniaexperience.com/where-from-to-get-delicious-food-in-romania-the-peasants-market-of-course/</vt:lpwstr>
      </vt:variant>
      <vt:variant>
        <vt:lpwstr/>
      </vt:variant>
      <vt:variant>
        <vt:i4>3276841</vt:i4>
      </vt:variant>
      <vt:variant>
        <vt:i4>3</vt:i4>
      </vt:variant>
      <vt:variant>
        <vt:i4>0</vt:i4>
      </vt:variant>
      <vt:variant>
        <vt:i4>5</vt:i4>
      </vt:variant>
      <vt:variant>
        <vt:lpwstr>https://borgenproject.org/covid-19s-impact-on-romania/</vt:lpwstr>
      </vt:variant>
      <vt:variant>
        <vt:lpwstr/>
      </vt:variant>
      <vt:variant>
        <vt:i4>3276917</vt:i4>
      </vt:variant>
      <vt:variant>
        <vt:i4>0</vt:i4>
      </vt:variant>
      <vt:variant>
        <vt:i4>0</vt:i4>
      </vt:variant>
      <vt:variant>
        <vt:i4>5</vt:i4>
      </vt:variant>
      <vt:variant>
        <vt:lpwstr>https://www.ncbi.nlm.nih.gov/pmc/articles/PMC10379121/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Cannon - Grade 10</dc:creator>
  <cp:keywords/>
  <dc:description/>
  <cp:lastModifiedBy>Chloe Cannon - Grade 11</cp:lastModifiedBy>
  <cp:revision>165</cp:revision>
  <dcterms:created xsi:type="dcterms:W3CDTF">2024-08-27T14:07:00Z</dcterms:created>
  <dcterms:modified xsi:type="dcterms:W3CDTF">2024-08-31T22:23:00Z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0x010100555E826C98AE5B4DA6FB74BC66663BF6</vt:lpwstr>
  </property>
</Properties>
</file>